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D2" w:rsidRDefault="004652C7">
      <w:pPr>
        <w:rPr>
          <w:rFonts w:ascii="Times New Roman" w:eastAsia="Times New Roman" w:hAnsi="Times New Roman" w:cs="Times New Roman"/>
          <w:sz w:val="20"/>
          <w:szCs w:val="20"/>
        </w:rPr>
      </w:pPr>
      <w:r>
        <w:pict>
          <v:group id="_x0000_s1304" style="position:absolute;margin-left:0;margin-top:0;width:842pt;height:595pt;z-index:-25144;mso-position-horizontal-relative:page;mso-position-vertical-relative:page" coordsize="16840,11900">
            <v:shape id="_x0000_s1305" style="position:absolute;width:16840;height:11900" coordsize="16840,11900" path="m,11899l,,16840,r,11899l,11899xe" fillcolor="black" stroked="f">
              <v:path arrowok="t"/>
            </v:shape>
            <w10:wrap anchorx="page" anchory="page"/>
          </v:group>
        </w:pict>
      </w:r>
      <w:r>
        <w:pict>
          <v:group id="_x0000_s1297" style="position:absolute;margin-left:42pt;margin-top:6.95pt;width:757.85pt;height:566.7pt;z-index:-25096;mso-position-horizontal-relative:page;mso-position-vertical-relative:page" coordorigin="840,139" coordsize="15157,11334">
            <v:group id="_x0000_s1302" style="position:absolute;left:850;top:1063;width:15137;height:2" coordorigin="850,1063" coordsize="15137,2">
              <v:shape id="_x0000_s1303" style="position:absolute;left:850;top:1063;width:15137;height:2" coordorigin="850,1063" coordsize="15137,0" path="m850,1063r15137,e" filled="f" strokecolor="red" strokeweight="1pt">
                <v:path arrowok="t"/>
              </v:shape>
            </v:group>
            <v:group id="_x0000_s1300" style="position:absolute;left:12614;top:149;width:2;height:6668" coordorigin="12614,149" coordsize="2,6668">
              <v:shape id="_x0000_s1301" style="position:absolute;left:12614;top:149;width:2;height:6668" coordorigin="12614,149" coordsize="0,6668" path="m12614,149r,6668e" filled="f" strokeweight="1pt">
                <v:path arrowok="t"/>
              </v:shape>
            </v:group>
            <v:group id="_x0000_s1298" style="position:absolute;left:12614;top:283;width:2;height:11180" coordorigin="12614,283" coordsize="2,11180">
              <v:shape id="_x0000_s1299" style="position:absolute;left:12614;top:283;width:2;height:11180" coordorigin="12614,283" coordsize="0,11180" path="m12614,11463r,-11180e" filled="f" strokecolor="red" strokeweight="1pt">
                <v:path arrowok="t"/>
              </v:shape>
            </v:group>
            <w10:wrap anchorx="page" anchory="page"/>
          </v:group>
        </w:pict>
      </w: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756D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756D2" w:rsidRDefault="004652C7">
      <w:pPr>
        <w:spacing w:before="148" w:line="723" w:lineRule="exact"/>
        <w:ind w:left="2039"/>
        <w:rPr>
          <w:rFonts w:ascii="Bradley Hand ITC" w:eastAsia="Bradley Hand ITC" w:hAnsi="Bradley Hand ITC" w:cs="Bradley Hand ITC"/>
          <w:sz w:val="72"/>
          <w:szCs w:val="7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6" type="#_x0000_t75" style="position:absolute;left:0;text-align:left;margin-left:643.7pt;margin-top:-66.15pt;width:156.6pt;height:112.85pt;z-index:-25120;mso-position-horizontal-relative:page">
            <v:imagedata r:id="rId6" o:title=""/>
            <w10:wrap anchorx="page"/>
          </v:shape>
        </w:pict>
      </w:r>
      <w:r>
        <w:rPr>
          <w:rFonts w:ascii="Bradley Hand ITC"/>
          <w:b/>
          <w:color w:val="FFFFFF"/>
          <w:sz w:val="72"/>
        </w:rPr>
        <w:t>Village Design</w:t>
      </w:r>
      <w:r>
        <w:rPr>
          <w:rFonts w:ascii="Bradley Hand ITC"/>
          <w:b/>
          <w:color w:val="FFFFFF"/>
          <w:spacing w:val="2"/>
          <w:sz w:val="72"/>
        </w:rPr>
        <w:t xml:space="preserve"> </w:t>
      </w:r>
      <w:r>
        <w:rPr>
          <w:rFonts w:ascii="Bradley Hand ITC"/>
          <w:b/>
          <w:color w:val="FFFFFF"/>
          <w:sz w:val="72"/>
        </w:rPr>
        <w:t>Statement</w:t>
      </w:r>
    </w:p>
    <w:p w:rsidR="004756D2" w:rsidRDefault="004652C7">
      <w:pPr>
        <w:tabs>
          <w:tab w:val="left" w:pos="10340"/>
        </w:tabs>
        <w:spacing w:line="2614" w:lineRule="exact"/>
        <w:ind w:left="3927"/>
        <w:jc w:val="center"/>
        <w:rPr>
          <w:rFonts w:ascii="Book Antiqua" w:eastAsia="Book Antiqua" w:hAnsi="Book Antiqua" w:cs="Book Antiqua"/>
          <w:sz w:val="136"/>
          <w:szCs w:val="136"/>
        </w:rPr>
      </w:pPr>
      <w:r>
        <w:rPr>
          <w:rFonts w:ascii="Book Antiqua"/>
          <w:b/>
          <w:color w:val="FF0000"/>
          <w:sz w:val="136"/>
        </w:rPr>
        <w:t>Downton</w:t>
      </w:r>
      <w:r>
        <w:rPr>
          <w:rFonts w:ascii="Book Antiqua"/>
          <w:b/>
          <w:color w:val="FF0000"/>
          <w:sz w:val="136"/>
        </w:rPr>
        <w:tab/>
      </w:r>
      <w:r>
        <w:rPr>
          <w:rFonts w:ascii="Book Antiqua"/>
          <w:b/>
          <w:noProof/>
          <w:color w:val="FF0000"/>
          <w:position w:val="-150"/>
          <w:sz w:val="136"/>
          <w:lang w:val="en-GB" w:eastAsia="en-GB"/>
        </w:rPr>
        <w:drawing>
          <wp:inline distT="0" distB="0" distL="0" distR="0">
            <wp:extent cx="1988947" cy="1432941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47" cy="143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spacing w:before="5"/>
        <w:rPr>
          <w:rFonts w:ascii="Book Antiqua" w:eastAsia="Book Antiqua" w:hAnsi="Book Antiqua" w:cs="Book Antiqua"/>
          <w:b/>
          <w:bCs/>
          <w:sz w:val="24"/>
          <w:szCs w:val="24"/>
        </w:rPr>
      </w:pPr>
    </w:p>
    <w:p w:rsidR="004756D2" w:rsidRDefault="004652C7">
      <w:pPr>
        <w:spacing w:line="2250" w:lineRule="exact"/>
        <w:ind w:left="10454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position w:val="-44"/>
          <w:sz w:val="20"/>
          <w:szCs w:val="20"/>
          <w:lang w:val="en-GB" w:eastAsia="en-GB"/>
        </w:rPr>
        <w:drawing>
          <wp:inline distT="0" distB="0" distL="0" distR="0">
            <wp:extent cx="1983129" cy="1428750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312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652C7">
      <w:pPr>
        <w:tabs>
          <w:tab w:val="left" w:pos="10340"/>
        </w:tabs>
        <w:spacing w:before="301"/>
        <w:ind w:left="4063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FFFFFF"/>
          <w:position w:val="1"/>
          <w:sz w:val="18"/>
        </w:rPr>
        <w:t>Produced jointly by Downton Parish Council &amp; Salisbury District</w:t>
      </w:r>
      <w:r>
        <w:rPr>
          <w:rFonts w:ascii="Arial"/>
          <w:color w:val="FFFFFF"/>
          <w:spacing w:val="11"/>
          <w:position w:val="1"/>
          <w:sz w:val="18"/>
        </w:rPr>
        <w:t xml:space="preserve"> </w:t>
      </w:r>
      <w:r>
        <w:rPr>
          <w:rFonts w:ascii="Arial"/>
          <w:color w:val="FFFFFF"/>
          <w:position w:val="1"/>
          <w:sz w:val="18"/>
        </w:rPr>
        <w:t>Council</w:t>
      </w:r>
      <w:r>
        <w:rPr>
          <w:rFonts w:ascii="Arial"/>
          <w:color w:val="FFFFFF"/>
          <w:position w:val="1"/>
          <w:sz w:val="18"/>
        </w:rPr>
        <w:tab/>
      </w:r>
      <w:r>
        <w:rPr>
          <w:rFonts w:ascii="Arial"/>
          <w:noProof/>
          <w:color w:val="FFFFFF"/>
          <w:sz w:val="18"/>
          <w:lang w:val="en-GB" w:eastAsia="en-GB"/>
        </w:rPr>
        <w:drawing>
          <wp:inline distT="0" distB="0" distL="0" distR="0">
            <wp:extent cx="1988947" cy="1432941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947" cy="143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jc w:val="center"/>
        <w:rPr>
          <w:rFonts w:ascii="Arial" w:eastAsia="Arial" w:hAnsi="Arial" w:cs="Arial"/>
          <w:sz w:val="18"/>
          <w:szCs w:val="18"/>
        </w:rPr>
        <w:sectPr w:rsidR="004756D2">
          <w:type w:val="continuous"/>
          <w:pgSz w:w="16840" w:h="11900" w:orient="landscape"/>
          <w:pgMar w:top="1100" w:right="720" w:bottom="280" w:left="2420" w:header="720" w:footer="720" w:gutter="0"/>
          <w:cols w:space="720"/>
        </w:sectPr>
      </w:pPr>
    </w:p>
    <w:p w:rsidR="004756D2" w:rsidRDefault="004652C7">
      <w:pPr>
        <w:rPr>
          <w:rFonts w:ascii="Arial" w:eastAsia="Arial" w:hAnsi="Arial" w:cs="Arial"/>
          <w:sz w:val="20"/>
          <w:szCs w:val="20"/>
        </w:rPr>
      </w:pPr>
      <w:r>
        <w:lastRenderedPageBreak/>
        <w:pict>
          <v:group id="_x0000_s1284" style="position:absolute;margin-left:42.5pt;margin-top:28.35pt;width:668pt;height:524.45pt;z-index:-25072;mso-position-horizontal-relative:page;mso-position-vertical-relative:page" coordorigin="850,567" coordsize="13360,10489">
            <v:group id="_x0000_s1294" style="position:absolute;left:850;top:567;width:3827;height:10489" coordorigin="850,567" coordsize="3827,10489">
              <v:shape id="_x0000_s1295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292" style="position:absolute;left:1020;top:1337;width:3497;height:2" coordorigin="1020,1337" coordsize="3497,2">
              <v:shape id="_x0000_s1293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290" style="position:absolute;left:1223;top:850;width:2;height:1553" coordorigin="1223,850" coordsize="2,1553">
              <v:shape id="_x0000_s1291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288" style="position:absolute;left:1028;top:10290;width:3497;height:2" coordorigin="1028,10290" coordsize="3497,2">
              <v:shape id="_x0000_s1289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285" style="position:absolute;left:1230;top:9808;width:2;height:968" coordorigin="1230,9808" coordsize="2,968">
              <v:shape id="_x0000_s1287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286" type="#_x0000_t75" style="position:absolute;left:4680;top:567;width:9530;height:10488">
                <v:imagedata r:id="rId10" o:title=""/>
              </v:shape>
            </v:group>
            <w10:wrap anchorx="page" anchory="page"/>
          </v:group>
        </w:pict>
      </w:r>
    </w:p>
    <w:p w:rsidR="004756D2" w:rsidRDefault="004756D2">
      <w:pPr>
        <w:spacing w:before="3"/>
        <w:rPr>
          <w:rFonts w:ascii="Arial" w:eastAsia="Arial" w:hAnsi="Arial" w:cs="Arial"/>
          <w:sz w:val="28"/>
          <w:szCs w:val="28"/>
        </w:rPr>
      </w:pPr>
    </w:p>
    <w:p w:rsidR="004756D2" w:rsidRDefault="004652C7">
      <w:pPr>
        <w:pStyle w:val="Heading2"/>
        <w:spacing w:before="59"/>
        <w:ind w:left="990"/>
        <w:rPr>
          <w:rFonts w:ascii="Bradley Hand ITC" w:eastAsia="Bradley Hand ITC" w:hAnsi="Bradley Hand ITC" w:cs="Bradley Hand ITC"/>
          <w:b w:val="0"/>
          <w:bCs w:val="0"/>
        </w:rPr>
      </w:pPr>
      <w:r>
        <w:rPr>
          <w:rFonts w:ascii="Bradley Hand ITC"/>
          <w:color w:val="FFFFFF"/>
        </w:rPr>
        <w:t>Village Design</w:t>
      </w:r>
      <w:r>
        <w:rPr>
          <w:rFonts w:ascii="Bradley Hand ITC"/>
          <w:color w:val="FFFFFF"/>
          <w:spacing w:val="-13"/>
        </w:rPr>
        <w:t xml:space="preserve"> </w:t>
      </w:r>
      <w:r>
        <w:rPr>
          <w:rFonts w:ascii="Bradley Hand ITC"/>
          <w:color w:val="FFFFFF"/>
        </w:rPr>
        <w:t>Statement</w:t>
      </w:r>
    </w:p>
    <w:p w:rsidR="004756D2" w:rsidRDefault="004756D2">
      <w:pPr>
        <w:rPr>
          <w:rFonts w:ascii="Bradley Hand ITC" w:eastAsia="Bradley Hand ITC" w:hAnsi="Bradley Hand ITC" w:cs="Bradley Hand ITC"/>
          <w:b/>
          <w:bCs/>
          <w:sz w:val="20"/>
          <w:szCs w:val="20"/>
        </w:rPr>
      </w:pPr>
    </w:p>
    <w:p w:rsidR="004756D2" w:rsidRDefault="004756D2">
      <w:pPr>
        <w:spacing w:before="12"/>
        <w:rPr>
          <w:rFonts w:ascii="Bradley Hand ITC" w:eastAsia="Bradley Hand ITC" w:hAnsi="Bradley Hand ITC" w:cs="Bradley Hand ITC"/>
          <w:b/>
          <w:bCs/>
          <w:sz w:val="18"/>
          <w:szCs w:val="18"/>
        </w:rPr>
      </w:pPr>
    </w:p>
    <w:p w:rsidR="004756D2" w:rsidRDefault="004652C7">
      <w:pPr>
        <w:spacing w:before="16"/>
        <w:ind w:left="683"/>
        <w:rPr>
          <w:rFonts w:ascii="Book Antiqua" w:eastAsia="Book Antiqua" w:hAnsi="Book Antiqua" w:cs="Book Antiqua"/>
          <w:sz w:val="48"/>
          <w:szCs w:val="48"/>
        </w:rPr>
      </w:pPr>
      <w:r>
        <w:rPr>
          <w:rFonts w:ascii="Book Antiqua"/>
          <w:b/>
          <w:color w:val="FF0000"/>
          <w:sz w:val="48"/>
        </w:rPr>
        <w:t>Content</w:t>
      </w:r>
    </w:p>
    <w:p w:rsidR="004756D2" w:rsidRDefault="004756D2">
      <w:pPr>
        <w:spacing w:before="10"/>
        <w:rPr>
          <w:rFonts w:ascii="Book Antiqua" w:eastAsia="Book Antiqua" w:hAnsi="Book Antiqua" w:cs="Book Antiqua"/>
          <w:b/>
          <w:bCs/>
          <w:sz w:val="23"/>
          <w:szCs w:val="23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74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Introduction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Aims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 xml:space="preserve">How is the </w:t>
      </w:r>
      <w:r>
        <w:rPr>
          <w:rFonts w:ascii="Arial"/>
          <w:color w:val="FFFFFF"/>
          <w:spacing w:val="-3"/>
          <w:sz w:val="20"/>
        </w:rPr>
        <w:t xml:space="preserve">Statement </w:t>
      </w:r>
      <w:r>
        <w:rPr>
          <w:rFonts w:ascii="Arial"/>
          <w:color w:val="FFFFFF"/>
          <w:sz w:val="20"/>
        </w:rPr>
        <w:t>to be</w:t>
      </w:r>
      <w:r>
        <w:rPr>
          <w:rFonts w:ascii="Arial"/>
          <w:color w:val="FFFFFF"/>
          <w:spacing w:val="33"/>
          <w:sz w:val="20"/>
        </w:rPr>
        <w:t xml:space="preserve"> </w:t>
      </w:r>
      <w:r>
        <w:rPr>
          <w:rFonts w:ascii="Arial"/>
          <w:color w:val="FFFFFF"/>
          <w:sz w:val="20"/>
        </w:rPr>
        <w:t>used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History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Landscape</w:t>
      </w:r>
      <w:r>
        <w:rPr>
          <w:rFonts w:ascii="Arial"/>
          <w:color w:val="FFFFFF"/>
          <w:spacing w:val="4"/>
          <w:sz w:val="20"/>
        </w:rPr>
        <w:t xml:space="preserve"> </w:t>
      </w:r>
      <w:r>
        <w:rPr>
          <w:rFonts w:ascii="Arial"/>
          <w:color w:val="FFFFFF"/>
          <w:sz w:val="20"/>
        </w:rPr>
        <w:t>Setting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Settlement</w:t>
      </w:r>
      <w:r>
        <w:rPr>
          <w:rFonts w:ascii="Arial"/>
          <w:color w:val="FFFFFF"/>
          <w:spacing w:val="5"/>
          <w:sz w:val="20"/>
        </w:rPr>
        <w:t xml:space="preserve"> </w:t>
      </w:r>
      <w:r>
        <w:rPr>
          <w:rFonts w:ascii="Arial"/>
          <w:color w:val="FFFFFF"/>
          <w:sz w:val="20"/>
        </w:rPr>
        <w:t>Pattern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 xml:space="preserve">Open </w:t>
      </w:r>
      <w:r>
        <w:rPr>
          <w:rFonts w:ascii="Arial"/>
          <w:color w:val="FFFFFF"/>
          <w:spacing w:val="-3"/>
          <w:sz w:val="20"/>
        </w:rPr>
        <w:t xml:space="preserve">Spaces </w:t>
      </w:r>
      <w:r>
        <w:rPr>
          <w:rFonts w:ascii="Arial"/>
          <w:color w:val="FFFFFF"/>
          <w:sz w:val="20"/>
        </w:rPr>
        <w:t>and</w:t>
      </w:r>
      <w:r>
        <w:rPr>
          <w:rFonts w:ascii="Arial"/>
          <w:color w:val="FFFFFF"/>
          <w:spacing w:val="17"/>
          <w:sz w:val="20"/>
        </w:rPr>
        <w:t xml:space="preserve"> </w:t>
      </w:r>
      <w:r>
        <w:rPr>
          <w:rFonts w:ascii="Arial"/>
          <w:color w:val="FFFFFF"/>
          <w:sz w:val="20"/>
        </w:rPr>
        <w:t>Landscaping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Buildings and</w:t>
      </w:r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Materials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Roads and Traffic</w:t>
      </w:r>
      <w:r>
        <w:rPr>
          <w:rFonts w:ascii="Arial"/>
          <w:color w:val="FFFFFF"/>
          <w:spacing w:val="10"/>
          <w:sz w:val="20"/>
        </w:rPr>
        <w:t xml:space="preserve"> </w:t>
      </w:r>
      <w:r>
        <w:rPr>
          <w:rFonts w:ascii="Arial"/>
          <w:color w:val="FFFFFF"/>
          <w:sz w:val="20"/>
        </w:rPr>
        <w:t>Management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Streetscape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652C7">
      <w:pPr>
        <w:pStyle w:val="ListParagraph"/>
        <w:numPr>
          <w:ilvl w:val="0"/>
          <w:numId w:val="9"/>
        </w:numPr>
        <w:tabs>
          <w:tab w:val="left" w:pos="712"/>
        </w:tabs>
        <w:spacing w:before="120"/>
        <w:ind w:hanging="283"/>
        <w:rPr>
          <w:rFonts w:ascii="Arial" w:eastAsia="Arial" w:hAnsi="Arial" w:cs="Arial"/>
          <w:sz w:val="20"/>
          <w:szCs w:val="20"/>
        </w:rPr>
      </w:pPr>
      <w:r>
        <w:rPr>
          <w:rFonts w:ascii="Arial"/>
          <w:color w:val="FFFFFF"/>
          <w:sz w:val="20"/>
        </w:rPr>
        <w:t>Map</w:t>
      </w: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sz w:val="20"/>
          <w:szCs w:val="20"/>
        </w:rPr>
      </w:pPr>
    </w:p>
    <w:p w:rsidR="004756D2" w:rsidRDefault="004756D2">
      <w:pPr>
        <w:spacing w:before="2"/>
        <w:rPr>
          <w:rFonts w:ascii="Arial" w:eastAsia="Arial" w:hAnsi="Arial" w:cs="Arial"/>
          <w:sz w:val="27"/>
          <w:szCs w:val="27"/>
        </w:rPr>
      </w:pPr>
    </w:p>
    <w:p w:rsidR="004756D2" w:rsidRDefault="004652C7">
      <w:pPr>
        <w:spacing w:before="71"/>
        <w:ind w:left="620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i/>
          <w:color w:val="FFFFFF"/>
          <w:sz w:val="18"/>
        </w:rPr>
        <w:t>Page</w:t>
      </w:r>
      <w:r>
        <w:rPr>
          <w:rFonts w:ascii="Book Antiqua"/>
          <w:i/>
          <w:color w:val="FFFFFF"/>
          <w:spacing w:val="3"/>
          <w:sz w:val="18"/>
        </w:rPr>
        <w:t xml:space="preserve"> </w:t>
      </w:r>
      <w:r>
        <w:rPr>
          <w:rFonts w:ascii="Book Antiqua"/>
          <w:i/>
          <w:color w:val="FFFFFF"/>
          <w:sz w:val="18"/>
        </w:rPr>
        <w:t>1</w:t>
      </w: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  <w:sectPr w:rsidR="004756D2">
          <w:pgSz w:w="16840" w:h="11900" w:orient="landscape"/>
          <w:pgMar w:top="480" w:right="2420" w:bottom="280" w:left="740" w:header="720" w:footer="720" w:gutter="0"/>
          <w:cols w:space="720"/>
        </w:sectPr>
      </w:pPr>
    </w:p>
    <w:p w:rsidR="004756D2" w:rsidRDefault="004756D2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4756D2" w:rsidRDefault="004756D2">
      <w:pPr>
        <w:spacing w:before="4"/>
        <w:rPr>
          <w:rFonts w:ascii="Book Antiqua" w:eastAsia="Book Antiqua" w:hAnsi="Book Antiqua" w:cs="Book Antiqua"/>
          <w:i/>
          <w:sz w:val="24"/>
          <w:szCs w:val="24"/>
        </w:rPr>
      </w:pPr>
    </w:p>
    <w:p w:rsidR="004756D2" w:rsidRDefault="004756D2">
      <w:pPr>
        <w:rPr>
          <w:rFonts w:ascii="Book Antiqua" w:eastAsia="Book Antiqua" w:hAnsi="Book Antiqua" w:cs="Book Antiqua"/>
          <w:sz w:val="24"/>
          <w:szCs w:val="24"/>
        </w:rPr>
        <w:sectPr w:rsidR="004756D2">
          <w:pgSz w:w="16840" w:h="11900" w:orient="landscape"/>
          <w:pgMar w:top="480" w:right="740" w:bottom="280" w:left="860" w:header="720" w:footer="720" w:gutter="0"/>
          <w:cols w:space="720"/>
        </w:sectPr>
      </w:pPr>
    </w:p>
    <w:p w:rsidR="004756D2" w:rsidRDefault="004652C7">
      <w:pPr>
        <w:pStyle w:val="Heading2"/>
        <w:spacing w:before="82"/>
        <w:rPr>
          <w:b w:val="0"/>
          <w:bCs w:val="0"/>
        </w:rPr>
      </w:pPr>
      <w:r>
        <w:lastRenderedPageBreak/>
        <w:t>Introduction</w:t>
      </w:r>
    </w:p>
    <w:p w:rsidR="004756D2" w:rsidRDefault="004652C7">
      <w:pPr>
        <w:pStyle w:val="BodyText"/>
        <w:spacing w:before="112" w:line="240" w:lineRule="exact"/>
        <w:ind w:left="123"/>
      </w:pPr>
      <w:r>
        <w:t>This village design statement is</w:t>
      </w:r>
      <w:r>
        <w:rPr>
          <w:spacing w:val="16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 a ‘skeleton’ document prepared</w:t>
      </w:r>
      <w:r>
        <w:rPr>
          <w:spacing w:val="13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the Downton Society in</w:t>
      </w:r>
      <w:r>
        <w:rPr>
          <w:spacing w:val="17"/>
        </w:rPr>
        <w:t xml:space="preserve"> </w:t>
      </w:r>
      <w:r>
        <w:t>conjunction with Downton Parish Council.</w:t>
      </w:r>
      <w:r>
        <w:rPr>
          <w:spacing w:val="22"/>
        </w:rPr>
        <w:t xml:space="preserve"> </w:t>
      </w:r>
      <w:r>
        <w:t>The</w:t>
      </w:r>
      <w:r>
        <w:rPr>
          <w:w w:val="99"/>
        </w:rPr>
        <w:t xml:space="preserve"> </w:t>
      </w:r>
      <w:r>
        <w:t>Downton Society is a</w:t>
      </w:r>
      <w:r>
        <w:rPr>
          <w:spacing w:val="17"/>
        </w:rPr>
        <w:t xml:space="preserve"> </w:t>
      </w:r>
      <w:r>
        <w:t>village organisation founded in 1973</w:t>
      </w:r>
      <w:r>
        <w:rPr>
          <w:spacing w:val="1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 xml:space="preserve">stimulate interest in the </w:t>
      </w:r>
      <w:bookmarkStart w:id="0" w:name="_GoBack"/>
      <w:bookmarkEnd w:id="0"/>
      <w:r>
        <w:t xml:space="preserve">village </w:t>
      </w:r>
      <w:r>
        <w:rPr>
          <w:spacing w:val="10"/>
        </w:rPr>
        <w:t>and</w:t>
      </w:r>
      <w:r>
        <w:t xml:space="preserve"> its history, encourage high</w:t>
      </w:r>
      <w:r>
        <w:rPr>
          <w:spacing w:val="19"/>
        </w:rPr>
        <w:t xml:space="preserve"> </w:t>
      </w:r>
      <w:r>
        <w:t>standards</w:t>
      </w:r>
      <w:r>
        <w:rPr>
          <w:w w:val="99"/>
        </w:rPr>
        <w:t xml:space="preserve"> </w:t>
      </w:r>
      <w:r>
        <w:t>of planning in the village</w:t>
      </w:r>
      <w:r>
        <w:rPr>
          <w:spacing w:val="20"/>
        </w:rPr>
        <w:t xml:space="preserve"> </w:t>
      </w:r>
      <w:r>
        <w:t>and influence the preservation</w:t>
      </w:r>
      <w:r>
        <w:rPr>
          <w:spacing w:val="12"/>
        </w:rPr>
        <w:t xml:space="preserve"> </w:t>
      </w:r>
      <w:r>
        <w:t>and improvement of its historic sites</w:t>
      </w:r>
      <w:r>
        <w:rPr>
          <w:spacing w:val="22"/>
        </w:rPr>
        <w:t xml:space="preserve"> </w:t>
      </w:r>
      <w:r>
        <w:t>and buildings. The ‘skeleton’</w:t>
      </w:r>
      <w:r>
        <w:rPr>
          <w:spacing w:val="13"/>
        </w:rPr>
        <w:t xml:space="preserve"> </w:t>
      </w:r>
      <w:r>
        <w:t>document was sent to every organisation in</w:t>
      </w:r>
      <w:r>
        <w:rPr>
          <w:spacing w:val="2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 and some individuals for</w:t>
      </w:r>
      <w:r>
        <w:rPr>
          <w:spacing w:val="18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input and comments. A</w:t>
      </w:r>
      <w:r>
        <w:rPr>
          <w:spacing w:val="22"/>
        </w:rPr>
        <w:t xml:space="preserve"> </w:t>
      </w:r>
      <w:r>
        <w:t xml:space="preserve">public exhibition was </w:t>
      </w:r>
      <w:r>
        <w:t>also held where</w:t>
      </w:r>
      <w:r>
        <w:rPr>
          <w:spacing w:val="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general </w:t>
      </w:r>
      <w:proofErr w:type="gramStart"/>
      <w:r>
        <w:t>public were</w:t>
      </w:r>
      <w:proofErr w:type="gramEnd"/>
      <w:r>
        <w:t xml:space="preserve"> invited</w:t>
      </w:r>
      <w:r>
        <w:rPr>
          <w:spacing w:val="1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complete questionnaires</w:t>
      </w:r>
      <w:r>
        <w:rPr>
          <w:spacing w:val="15"/>
        </w:rPr>
        <w:t xml:space="preserve"> </w:t>
      </w:r>
      <w:r>
        <w:t>and comment on the document. This</w:t>
      </w:r>
      <w:r>
        <w:rPr>
          <w:spacing w:val="23"/>
        </w:rPr>
        <w:t xml:space="preserve"> </w:t>
      </w:r>
      <w:r>
        <w:t>final document has been prepared</w:t>
      </w:r>
      <w:r>
        <w:rPr>
          <w:spacing w:val="15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Downton Parish Council</w:t>
      </w:r>
      <w:r>
        <w:rPr>
          <w:spacing w:val="13"/>
        </w:rPr>
        <w:t xml:space="preserve"> </w:t>
      </w:r>
      <w:r>
        <w:t>in</w:t>
      </w:r>
      <w:r>
        <w:rPr>
          <w:w w:val="99"/>
        </w:rPr>
        <w:t xml:space="preserve"> </w:t>
      </w:r>
      <w:r>
        <w:t>conjunction with Salisbury</w:t>
      </w:r>
      <w:r>
        <w:rPr>
          <w:spacing w:val="12"/>
        </w:rPr>
        <w:t xml:space="preserve"> </w:t>
      </w:r>
      <w:r>
        <w:t>District</w:t>
      </w:r>
      <w:r>
        <w:t xml:space="preserve"> </w:t>
      </w:r>
      <w:r>
        <w:t>Council.</w:t>
      </w:r>
    </w:p>
    <w:p w:rsidR="004756D2" w:rsidRDefault="004652C7">
      <w:pPr>
        <w:pStyle w:val="Heading2"/>
        <w:spacing w:before="89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Aims</w:t>
      </w:r>
    </w:p>
    <w:p w:rsidR="004756D2" w:rsidRDefault="004652C7">
      <w:pPr>
        <w:pStyle w:val="BodyText"/>
        <w:spacing w:before="112" w:line="240" w:lineRule="exact"/>
        <w:ind w:left="123"/>
      </w:pPr>
      <w:r>
        <w:t>The aim of this village</w:t>
      </w:r>
      <w:r>
        <w:rPr>
          <w:spacing w:val="21"/>
        </w:rPr>
        <w:t xml:space="preserve"> </w:t>
      </w:r>
      <w:r>
        <w:t>design sta</w:t>
      </w:r>
      <w:r>
        <w:t>tement is to ensure that the</w:t>
      </w:r>
      <w:r>
        <w:rPr>
          <w:spacing w:val="23"/>
        </w:rPr>
        <w:t xml:space="preserve"> </w:t>
      </w:r>
      <w:r>
        <w:t>design of any future development and</w:t>
      </w:r>
      <w:r>
        <w:rPr>
          <w:spacing w:val="20"/>
        </w:rPr>
        <w:t xml:space="preserve"> </w:t>
      </w:r>
      <w:r>
        <w:t>any</w:t>
      </w:r>
      <w:r>
        <w:t xml:space="preserve"> </w:t>
      </w:r>
      <w:r>
        <w:t>change to existing dwellings</w:t>
      </w:r>
      <w:r>
        <w:rPr>
          <w:spacing w:val="16"/>
        </w:rPr>
        <w:t xml:space="preserve"> </w:t>
      </w:r>
      <w:r>
        <w:t>in Downton, are based on</w:t>
      </w:r>
      <w:r>
        <w:rPr>
          <w:spacing w:val="17"/>
        </w:rPr>
        <w:t xml:space="preserve"> </w:t>
      </w:r>
      <w:r>
        <w:t>an understanding both of the</w:t>
      </w:r>
      <w:r>
        <w:rPr>
          <w:spacing w:val="16"/>
        </w:rPr>
        <w:t xml:space="preserve"> </w:t>
      </w:r>
      <w:r>
        <w:t>village’s past and present character and of</w:t>
      </w:r>
      <w:r>
        <w:rPr>
          <w:spacing w:val="21"/>
        </w:rPr>
        <w:t xml:space="preserve"> </w:t>
      </w:r>
      <w:r>
        <w:t>its precious environmental setting,</w:t>
      </w:r>
      <w:r>
        <w:rPr>
          <w:spacing w:val="11"/>
        </w:rPr>
        <w:t xml:space="preserve"> </w:t>
      </w:r>
      <w:r>
        <w:t>so</w:t>
      </w:r>
      <w:r>
        <w:rPr>
          <w:w w:val="99"/>
        </w:rPr>
        <w:t xml:space="preserve"> </w:t>
      </w:r>
      <w:r>
        <w:t>that it can contribute sensitively</w:t>
      </w:r>
      <w:r>
        <w:rPr>
          <w:spacing w:val="1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 protection and improvement</w:t>
      </w:r>
      <w:r>
        <w:rPr>
          <w:spacing w:val="14"/>
        </w:rPr>
        <w:t xml:space="preserve"> </w:t>
      </w:r>
      <w:r>
        <w:t>of</w:t>
      </w:r>
      <w:r>
        <w:rPr>
          <w:w w:val="99"/>
        </w:rPr>
        <w:t xml:space="preserve"> </w:t>
      </w:r>
      <w:r>
        <w:t>Downton.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23"/>
      </w:pPr>
      <w:r>
        <w:t>The document therefore aims to</w:t>
      </w:r>
      <w:r>
        <w:rPr>
          <w:spacing w:val="14"/>
        </w:rPr>
        <w:t xml:space="preserve"> </w:t>
      </w:r>
      <w:r>
        <w:t>offer design advice on the preservation</w:t>
      </w:r>
      <w:r>
        <w:rPr>
          <w:spacing w:val="13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present character of the village</w:t>
      </w:r>
      <w:r>
        <w:rPr>
          <w:spacing w:val="17"/>
        </w:rPr>
        <w:t xml:space="preserve"> </w:t>
      </w:r>
      <w:r>
        <w:t>in the relationships between</w:t>
      </w:r>
      <w:r>
        <w:rPr>
          <w:spacing w:val="4"/>
        </w:rPr>
        <w:t xml:space="preserve"> </w:t>
      </w:r>
      <w:r>
        <w:t>buildings,</w:t>
      </w:r>
      <w:r>
        <w:rPr>
          <w:spacing w:val="-1"/>
        </w:rPr>
        <w:t xml:space="preserve"> </w:t>
      </w:r>
      <w:r>
        <w:t>open spaces, the treatm</w:t>
      </w:r>
      <w:r>
        <w:t>ent</w:t>
      </w:r>
      <w:r>
        <w:rPr>
          <w:spacing w:val="15"/>
        </w:rPr>
        <w:t xml:space="preserve"> </w:t>
      </w:r>
      <w:r>
        <w:t>of</w:t>
      </w:r>
      <w:r>
        <w:rPr>
          <w:w w:val="99"/>
        </w:rPr>
        <w:t xml:space="preserve"> </w:t>
      </w:r>
      <w:r>
        <w:t>boundaries and the planting of</w:t>
      </w:r>
      <w:r>
        <w:rPr>
          <w:spacing w:val="4"/>
        </w:rPr>
        <w:t xml:space="preserve"> </w:t>
      </w:r>
      <w:r>
        <w:t>trees,</w:t>
      </w:r>
      <w:r>
        <w:rPr>
          <w:spacing w:val="-1"/>
        </w:rPr>
        <w:t xml:space="preserve"> </w:t>
      </w:r>
      <w:r>
        <w:t>and on the wider perspective of</w:t>
      </w:r>
      <w:r>
        <w:rPr>
          <w:spacing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 as a whole, from</w:t>
      </w:r>
      <w:r>
        <w:rPr>
          <w:spacing w:val="24"/>
        </w:rPr>
        <w:t xml:space="preserve"> </w:t>
      </w:r>
      <w:r>
        <w:t>surrounding viewpoints.</w:t>
      </w:r>
    </w:p>
    <w:p w:rsidR="004756D2" w:rsidRDefault="004652C7">
      <w:pPr>
        <w:pStyle w:val="Heading2"/>
        <w:spacing w:before="86" w:line="266" w:lineRule="exact"/>
        <w:ind w:right="514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How is the</w:t>
      </w:r>
      <w:r>
        <w:rPr>
          <w:spacing w:val="8"/>
        </w:rPr>
        <w:t xml:space="preserve"> </w:t>
      </w:r>
      <w:r>
        <w:t>Statement</w:t>
      </w:r>
      <w:r>
        <w:rPr>
          <w:spacing w:val="-1"/>
          <w:w w:val="99"/>
        </w:rPr>
        <w:t xml:space="preserve"> </w:t>
      </w:r>
      <w:r>
        <w:t>to be</w:t>
      </w:r>
      <w:r>
        <w:rPr>
          <w:spacing w:val="12"/>
        </w:rPr>
        <w:t xml:space="preserve"> </w:t>
      </w:r>
      <w:proofErr w:type="gramStart"/>
      <w:r>
        <w:t>Used</w:t>
      </w:r>
      <w:proofErr w:type="gramEnd"/>
      <w:r>
        <w:t>?</w:t>
      </w:r>
    </w:p>
    <w:p w:rsidR="004756D2" w:rsidRDefault="004652C7">
      <w:pPr>
        <w:pStyle w:val="BodyText"/>
        <w:spacing w:before="108" w:line="240" w:lineRule="exact"/>
        <w:ind w:left="123" w:right="31"/>
      </w:pPr>
      <w:r>
        <w:t>The Statement has been adopted</w:t>
      </w:r>
      <w:r>
        <w:rPr>
          <w:spacing w:val="19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Salisbury District Council</w:t>
      </w:r>
      <w:r>
        <w:rPr>
          <w:spacing w:val="13"/>
        </w:rPr>
        <w:t xml:space="preserve"> </w:t>
      </w:r>
      <w:r>
        <w:t>as</w:t>
      </w:r>
      <w:r>
        <w:rPr>
          <w:w w:val="99"/>
        </w:rPr>
        <w:t xml:space="preserve"> </w:t>
      </w:r>
      <w:r>
        <w:t>supplementary planning</w:t>
      </w:r>
      <w:r>
        <w:rPr>
          <w:spacing w:val="4"/>
        </w:rPr>
        <w:t xml:space="preserve"> </w:t>
      </w:r>
      <w:r>
        <w:t>guida</w:t>
      </w:r>
      <w:r>
        <w:t>nce</w:t>
      </w:r>
      <w:r>
        <w:rPr>
          <w:spacing w:val="-1"/>
        </w:rPr>
        <w:t xml:space="preserve"> </w:t>
      </w:r>
      <w:r>
        <w:t>and is for the use of all involved</w:t>
      </w:r>
      <w:r>
        <w:rPr>
          <w:spacing w:val="37"/>
        </w:rPr>
        <w:t xml:space="preserve"> </w:t>
      </w:r>
      <w:r>
        <w:t>in the development process. It will</w:t>
      </w:r>
      <w:r>
        <w:rPr>
          <w:spacing w:val="18"/>
        </w:rPr>
        <w:t xml:space="preserve"> </w:t>
      </w:r>
      <w:r>
        <w:t>also</w:t>
      </w:r>
      <w:r>
        <w:rPr>
          <w:w w:val="99"/>
        </w:rPr>
        <w:t xml:space="preserve"> </w:t>
      </w:r>
      <w:r>
        <w:t>help inform the wider public on</w:t>
      </w:r>
      <w:r>
        <w:rPr>
          <w:spacing w:val="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distinctive characteristics</w:t>
      </w:r>
      <w:r>
        <w:rPr>
          <w:spacing w:val="7"/>
        </w:rPr>
        <w:t xml:space="preserve"> </w:t>
      </w:r>
      <w:r>
        <w:t>of</w:t>
      </w:r>
      <w:r>
        <w:rPr>
          <w:w w:val="99"/>
        </w:rPr>
        <w:t xml:space="preserve"> </w:t>
      </w:r>
      <w:r>
        <w:t>Downton.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23"/>
      </w:pPr>
      <w:r>
        <w:t>This Statement takes account</w:t>
      </w:r>
      <w:r>
        <w:rPr>
          <w:spacing w:val="16"/>
        </w:rPr>
        <w:t xml:space="preserve"> </w:t>
      </w:r>
      <w:r>
        <w:t>of</w:t>
      </w:r>
      <w:r>
        <w:rPr>
          <w:w w:val="99"/>
        </w:rPr>
        <w:t xml:space="preserve"> </w:t>
      </w:r>
      <w:r>
        <w:t>policies in the Salisbury District</w:t>
      </w:r>
      <w:r>
        <w:rPr>
          <w:spacing w:val="14"/>
        </w:rPr>
        <w:t xml:space="preserve"> </w:t>
      </w:r>
      <w:r>
        <w:t>Local</w:t>
      </w:r>
      <w:r>
        <w:rPr>
          <w:w w:val="99"/>
        </w:rPr>
        <w:t xml:space="preserve"> </w:t>
      </w:r>
      <w:r>
        <w:t>Plan which reflect</w:t>
      </w:r>
      <w:r>
        <w:rPr>
          <w:spacing w:val="12"/>
        </w:rPr>
        <w:t xml:space="preserve"> </w:t>
      </w:r>
      <w:r>
        <w:t>government</w:t>
      </w:r>
      <w:r>
        <w:rPr>
          <w:spacing w:val="-1"/>
        </w:rPr>
        <w:t xml:space="preserve"> </w:t>
      </w:r>
      <w:r>
        <w:t>guidance.</w:t>
      </w:r>
    </w:p>
    <w:p w:rsidR="004756D2" w:rsidRDefault="004652C7">
      <w:pPr>
        <w:pStyle w:val="Heading2"/>
        <w:spacing w:before="97"/>
        <w:rPr>
          <w:rFonts w:ascii="Bradley Hand ITC" w:eastAsia="Bradley Hand ITC" w:hAnsi="Bradley Hand ITC" w:cs="Bradley Hand ITC"/>
          <w:b w:val="0"/>
          <w:bCs w:val="0"/>
        </w:rPr>
      </w:pPr>
      <w:r>
        <w:rPr>
          <w:b w:val="0"/>
        </w:rPr>
        <w:br w:type="column"/>
      </w:r>
      <w:r>
        <w:rPr>
          <w:rFonts w:ascii="Bradley Hand ITC"/>
          <w:color w:val="FFFFFF"/>
        </w:rPr>
        <w:lastRenderedPageBreak/>
        <w:t>Village Design</w:t>
      </w:r>
      <w:r>
        <w:rPr>
          <w:rFonts w:ascii="Bradley Hand ITC"/>
          <w:color w:val="FFFFFF"/>
          <w:spacing w:val="-13"/>
        </w:rPr>
        <w:t xml:space="preserve"> </w:t>
      </w:r>
      <w:r>
        <w:rPr>
          <w:rFonts w:ascii="Bradley Hand ITC"/>
          <w:color w:val="FFFFFF"/>
        </w:rPr>
        <w:t>Statement</w:t>
      </w:r>
    </w:p>
    <w:p w:rsidR="004756D2" w:rsidRDefault="004756D2">
      <w:pPr>
        <w:rPr>
          <w:rFonts w:ascii="Bradley Hand ITC" w:eastAsia="Bradley Hand ITC" w:hAnsi="Bradley Hand ITC" w:cs="Bradley Hand ITC"/>
          <w:b/>
          <w:bCs/>
          <w:sz w:val="34"/>
          <w:szCs w:val="34"/>
        </w:rPr>
      </w:pPr>
    </w:p>
    <w:p w:rsidR="004756D2" w:rsidRDefault="004652C7">
      <w:pPr>
        <w:ind w:left="234"/>
        <w:rPr>
          <w:rFonts w:ascii="Book Antiqua" w:eastAsia="Book Antiqua" w:hAnsi="Book Antiqua" w:cs="Book Antiqua"/>
          <w:sz w:val="48"/>
          <w:szCs w:val="48"/>
        </w:rPr>
      </w:pPr>
      <w:r>
        <w:rPr>
          <w:rFonts w:ascii="Book Antiqua"/>
          <w:b/>
          <w:color w:val="FF0000"/>
          <w:sz w:val="48"/>
        </w:rPr>
        <w:t>Introduction</w:t>
      </w:r>
    </w:p>
    <w:p w:rsidR="004756D2" w:rsidRDefault="004756D2">
      <w:pPr>
        <w:rPr>
          <w:rFonts w:ascii="Book Antiqua" w:eastAsia="Book Antiqua" w:hAnsi="Book Antiqua" w:cs="Book Antiqua"/>
          <w:sz w:val="48"/>
          <w:szCs w:val="48"/>
        </w:rPr>
        <w:sectPr w:rsidR="004756D2">
          <w:type w:val="continuous"/>
          <w:pgSz w:w="16840" w:h="11900" w:orient="landscape"/>
          <w:pgMar w:top="1100" w:right="740" w:bottom="280" w:left="860" w:header="720" w:footer="720" w:gutter="0"/>
          <w:cols w:num="4" w:space="720" w:equalWidth="0">
            <w:col w:w="3512" w:space="315"/>
            <w:col w:w="3443" w:space="384"/>
            <w:col w:w="3485" w:space="232"/>
            <w:col w:w="3869"/>
          </w:cols>
        </w:sectPr>
      </w:pPr>
    </w:p>
    <w:p w:rsidR="004756D2" w:rsidRDefault="004756D2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4756D2" w:rsidRDefault="004756D2">
      <w:pPr>
        <w:rPr>
          <w:rFonts w:ascii="Book Antiqua" w:eastAsia="Book Antiqua" w:hAnsi="Book Antiqua" w:cs="Book Antiqua"/>
          <w:b/>
          <w:bCs/>
          <w:sz w:val="20"/>
          <w:szCs w:val="20"/>
        </w:rPr>
      </w:pPr>
    </w:p>
    <w:p w:rsidR="004756D2" w:rsidRDefault="004756D2">
      <w:pPr>
        <w:spacing w:before="2"/>
        <w:rPr>
          <w:rFonts w:ascii="Book Antiqua" w:eastAsia="Book Antiqua" w:hAnsi="Book Antiqua" w:cs="Book Antiqua"/>
          <w:b/>
          <w:bCs/>
          <w:sz w:val="21"/>
          <w:szCs w:val="21"/>
        </w:rPr>
      </w:pPr>
    </w:p>
    <w:p w:rsidR="004756D2" w:rsidRDefault="004756D2">
      <w:pPr>
        <w:rPr>
          <w:rFonts w:ascii="Book Antiqua" w:eastAsia="Book Antiqua" w:hAnsi="Book Antiqua" w:cs="Book Antiqua"/>
          <w:sz w:val="21"/>
          <w:szCs w:val="21"/>
        </w:rPr>
        <w:sectPr w:rsidR="004756D2">
          <w:type w:val="continuous"/>
          <w:pgSz w:w="16840" w:h="11900" w:orient="landscape"/>
          <w:pgMar w:top="1100" w:right="740" w:bottom="280" w:left="860" w:header="720" w:footer="720" w:gutter="0"/>
          <w:cols w:space="720"/>
        </w:sectPr>
      </w:pPr>
    </w:p>
    <w:p w:rsidR="004756D2" w:rsidRDefault="004652C7">
      <w:pPr>
        <w:spacing w:before="69"/>
        <w:ind w:left="1639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sz w:val="18"/>
        </w:rPr>
        <w:lastRenderedPageBreak/>
        <w:t>The</w:t>
      </w:r>
      <w:r>
        <w:rPr>
          <w:rFonts w:ascii="Tahoma"/>
          <w:b/>
          <w:spacing w:val="-4"/>
          <w:sz w:val="18"/>
        </w:rPr>
        <w:t xml:space="preserve"> </w:t>
      </w:r>
      <w:r>
        <w:rPr>
          <w:rFonts w:ascii="Tahoma"/>
          <w:b/>
          <w:sz w:val="18"/>
        </w:rPr>
        <w:t>Sidings</w:t>
      </w:r>
    </w:p>
    <w:p w:rsidR="004756D2" w:rsidRDefault="004652C7">
      <w:pPr>
        <w:spacing w:before="11"/>
        <w:rPr>
          <w:rFonts w:ascii="Tahoma" w:eastAsia="Tahoma" w:hAnsi="Tahoma" w:cs="Tahoma"/>
          <w:b/>
          <w:bCs/>
          <w:sz w:val="18"/>
          <w:szCs w:val="18"/>
        </w:rPr>
      </w:pPr>
      <w:r>
        <w:br w:type="column"/>
      </w:r>
    </w:p>
    <w:p w:rsidR="004756D2" w:rsidRDefault="004652C7">
      <w:pPr>
        <w:ind w:left="1639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St Laurence’s</w:t>
      </w:r>
      <w:r>
        <w:rPr>
          <w:rFonts w:ascii="Tahoma" w:eastAsia="Tahoma" w:hAnsi="Tahoma" w:cs="Tahoma"/>
          <w:b/>
          <w:bCs/>
          <w:spacing w:val="-5"/>
          <w:sz w:val="18"/>
          <w:szCs w:val="18"/>
        </w:rPr>
        <w:t xml:space="preserve"> </w:t>
      </w:r>
      <w:r>
        <w:rPr>
          <w:rFonts w:ascii="Tahoma" w:eastAsia="Tahoma" w:hAnsi="Tahoma" w:cs="Tahoma"/>
          <w:b/>
          <w:bCs/>
          <w:sz w:val="18"/>
          <w:szCs w:val="18"/>
        </w:rPr>
        <w:t>Church</w:t>
      </w:r>
    </w:p>
    <w:p w:rsidR="004756D2" w:rsidRDefault="004652C7">
      <w:pPr>
        <w:spacing w:before="10"/>
        <w:rPr>
          <w:rFonts w:ascii="Tahoma" w:eastAsia="Tahoma" w:hAnsi="Tahoma" w:cs="Tahoma"/>
          <w:b/>
          <w:bCs/>
          <w:sz w:val="16"/>
          <w:szCs w:val="16"/>
        </w:rPr>
      </w:pPr>
      <w:r>
        <w:br w:type="column"/>
      </w:r>
    </w:p>
    <w:p w:rsidR="004756D2" w:rsidRDefault="004652C7">
      <w:pPr>
        <w:ind w:left="1639"/>
        <w:rPr>
          <w:rFonts w:ascii="Tahoma" w:eastAsia="Tahoma" w:hAnsi="Tahoma" w:cs="Tahoma"/>
          <w:sz w:val="18"/>
          <w:szCs w:val="18"/>
        </w:rPr>
      </w:pPr>
      <w:r>
        <w:rPr>
          <w:rFonts w:ascii="Tahoma"/>
          <w:b/>
          <w:sz w:val="18"/>
        </w:rPr>
        <w:t>The</w:t>
      </w:r>
      <w:r>
        <w:rPr>
          <w:rFonts w:ascii="Tahoma"/>
          <w:b/>
          <w:spacing w:val="3"/>
          <w:sz w:val="18"/>
        </w:rPr>
        <w:t xml:space="preserve"> </w:t>
      </w:r>
      <w:r>
        <w:rPr>
          <w:rFonts w:ascii="Tahoma"/>
          <w:b/>
          <w:sz w:val="18"/>
        </w:rPr>
        <w:t>Borough</w:t>
      </w:r>
    </w:p>
    <w:p w:rsidR="004756D2" w:rsidRDefault="004756D2">
      <w:pPr>
        <w:rPr>
          <w:rFonts w:ascii="Tahoma" w:eastAsia="Tahoma" w:hAnsi="Tahoma" w:cs="Tahoma"/>
          <w:sz w:val="18"/>
          <w:szCs w:val="18"/>
        </w:rPr>
        <w:sectPr w:rsidR="004756D2">
          <w:type w:val="continuous"/>
          <w:pgSz w:w="16840" w:h="11900" w:orient="landscape"/>
          <w:pgMar w:top="1100" w:right="740" w:bottom="280" w:left="860" w:header="720" w:footer="720" w:gutter="0"/>
          <w:cols w:num="3" w:space="720" w:equalWidth="0">
            <w:col w:w="2687" w:space="2174"/>
            <w:col w:w="3554" w:space="1765"/>
            <w:col w:w="5060"/>
          </w:cols>
        </w:sectPr>
      </w:pPr>
    </w:p>
    <w:p w:rsidR="004756D2" w:rsidRDefault="004652C7">
      <w:pPr>
        <w:rPr>
          <w:rFonts w:ascii="Tahoma" w:eastAsia="Tahoma" w:hAnsi="Tahoma" w:cs="Tahoma"/>
          <w:b/>
          <w:bCs/>
          <w:sz w:val="20"/>
          <w:szCs w:val="20"/>
        </w:rPr>
      </w:pPr>
      <w:r>
        <w:lastRenderedPageBreak/>
        <w:pict>
          <v:group id="_x0000_s1272" style="position:absolute;margin-left:48.2pt;margin-top:28.35pt;width:751.2pt;height:524.45pt;z-index:-25048;mso-position-horizontal-relative:page;mso-position-vertical-relative:page" coordorigin="964,567" coordsize="15024,10489">
            <v:group id="_x0000_s1282" style="position:absolute;left:12189;top:567;width:3799;height:10489" coordorigin="12189,567" coordsize="3799,10489">
              <v:shape id="_x0000_s1283" style="position:absolute;left:12189;top:567;width:3799;height:10489" coordorigin="12189,567" coordsize="3799,10489" path="m12189,11055r,-10488l15987,567r,10488l12189,11055xe" fillcolor="black" stroked="f">
                <v:path arrowok="t"/>
              </v:shape>
            </v:group>
            <v:group id="_x0000_s1280" style="position:absolute;left:12331;top:1337;width:3497;height:2" coordorigin="12331,1337" coordsize="3497,2">
              <v:shape id="_x0000_s1281" style="position:absolute;left:12331;top:1337;width:3497;height:2" coordorigin="12331,1337" coordsize="3497,0" path="m12331,1337r3497,e" filled="f" strokecolor="red" strokeweight="1pt">
                <v:path arrowok="t"/>
              </v:shape>
            </v:group>
            <v:group id="_x0000_s1278" style="position:absolute;left:15573;top:850;width:2;height:1553" coordorigin="15573,850" coordsize="2,1553">
              <v:shape id="_x0000_s1279" style="position:absolute;left:15573;top:850;width:2;height:1553" coordorigin="15573,850" coordsize="0,1553" path="m15573,850r,1553e" filled="f" strokecolor="red" strokeweight="1pt">
                <v:path arrowok="t"/>
              </v:shape>
            </v:group>
            <v:group id="_x0000_s1276" style="position:absolute;left:12331;top:10317;width:3497;height:2" coordorigin="12331,10317" coordsize="3497,2">
              <v:shape id="_x0000_s1277" style="position:absolute;left:12331;top:10317;width:3497;height:2" coordorigin="12331,10317" coordsize="3497,0" path="m12331,10317r3497,e" filled="f" strokecolor="red" strokeweight="1pt">
                <v:path arrowok="t"/>
              </v:shape>
            </v:group>
            <v:group id="_x0000_s1273" style="position:absolute;left:15573;top:9808;width:2;height:995" coordorigin="15573,9808" coordsize="2,995">
              <v:shape id="_x0000_s1275" style="position:absolute;left:15573;top:9808;width:2;height:995" coordorigin="15573,9808" coordsize="0,995" path="m15573,9808r,994e" filled="f" strokecolor="red" strokeweight="1pt">
                <v:path arrowok="t"/>
              </v:shape>
              <v:shape id="_x0000_s1274" type="#_x0000_t75" style="position:absolute;left:964;top:7342;width:14510;height:2803">
                <v:imagedata r:id="rId11" o:title=""/>
              </v:shape>
            </v:group>
            <w10:wrap anchorx="page" anchory="page"/>
          </v:group>
        </w:pict>
      </w: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4756D2" w:rsidRDefault="004756D2">
      <w:pPr>
        <w:spacing w:before="6"/>
        <w:rPr>
          <w:rFonts w:ascii="Tahoma" w:eastAsia="Tahoma" w:hAnsi="Tahoma" w:cs="Tahoma"/>
          <w:b/>
          <w:bCs/>
          <w:sz w:val="18"/>
          <w:szCs w:val="18"/>
        </w:rPr>
      </w:pPr>
    </w:p>
    <w:p w:rsidR="004756D2" w:rsidRDefault="004652C7">
      <w:pPr>
        <w:spacing w:before="71"/>
        <w:ind w:right="654"/>
        <w:jc w:val="right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i/>
          <w:color w:val="FFFFFF"/>
          <w:sz w:val="18"/>
        </w:rPr>
        <w:t>Page</w:t>
      </w:r>
      <w:r>
        <w:rPr>
          <w:rFonts w:ascii="Book Antiqua"/>
          <w:i/>
          <w:color w:val="FFFFFF"/>
          <w:spacing w:val="3"/>
          <w:sz w:val="18"/>
        </w:rPr>
        <w:t xml:space="preserve"> </w:t>
      </w:r>
      <w:r>
        <w:rPr>
          <w:rFonts w:ascii="Book Antiqua"/>
          <w:i/>
          <w:color w:val="FFFFFF"/>
          <w:sz w:val="18"/>
        </w:rPr>
        <w:t>2</w:t>
      </w:r>
    </w:p>
    <w:p w:rsidR="004756D2" w:rsidRDefault="004756D2">
      <w:pPr>
        <w:jc w:val="right"/>
        <w:rPr>
          <w:rFonts w:ascii="Book Antiqua" w:eastAsia="Book Antiqua" w:hAnsi="Book Antiqua" w:cs="Book Antiqua"/>
          <w:sz w:val="18"/>
          <w:szCs w:val="18"/>
        </w:rPr>
        <w:sectPr w:rsidR="004756D2">
          <w:type w:val="continuous"/>
          <w:pgSz w:w="16840" w:h="11900" w:orient="landscape"/>
          <w:pgMar w:top="1100" w:right="740" w:bottom="280" w:left="860" w:header="720" w:footer="720" w:gutter="0"/>
          <w:cols w:space="720"/>
        </w:sectPr>
      </w:pPr>
    </w:p>
    <w:p w:rsidR="004756D2" w:rsidRDefault="004652C7">
      <w:pPr>
        <w:pStyle w:val="Heading2"/>
        <w:ind w:left="0" w:right="2842"/>
        <w:jc w:val="center"/>
        <w:rPr>
          <w:b w:val="0"/>
          <w:bCs w:val="0"/>
        </w:rPr>
      </w:pPr>
      <w:r>
        <w:lastRenderedPageBreak/>
        <w:pict>
          <v:group id="_x0000_s1269" style="position:absolute;left:0;text-align:left;margin-left:521.6pt;margin-top:4.35pt;width:277.45pt;height:206.95pt;z-index:1288;mso-position-horizontal-relative:page" coordorigin="10432,87" coordsize="5549,4139">
            <v:shape id="_x0000_s1271" type="#_x0000_t75" style="position:absolute;left:10432;top:87;width:5549;height:4139">
              <v:imagedata r:id="rId12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70" type="#_x0000_t202" style="position:absolute;left:13786;top:3975;width:2096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 w:eastAsia="Tahoma" w:hAnsi="Tahoma" w:cs="Tahoma"/>
                        <w:b/>
                        <w:bCs/>
                        <w:shadow/>
                        <w:color w:val="FFFFFF"/>
                        <w:spacing w:val="8"/>
                        <w:w w:val="99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hadow/>
                        <w:color w:val="FFFFFF"/>
                        <w:w w:val="99"/>
                        <w:sz w:val="18"/>
                        <w:szCs w:val="18"/>
                      </w:rPr>
                      <w:t>t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spacing w:val="15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hadow/>
                        <w:color w:val="FFFFFF"/>
                        <w:spacing w:val="8"/>
                        <w:sz w:val="18"/>
                        <w:szCs w:val="18"/>
                      </w:rPr>
                      <w:t>Laurence’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hadow/>
                        <w:color w:val="FFFFFF"/>
                        <w:sz w:val="18"/>
                        <w:szCs w:val="18"/>
                      </w:rPr>
                      <w:t>s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color w:val="FFFFFF"/>
                        <w:spacing w:val="16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Tahoma" w:eastAsia="Tahoma" w:hAnsi="Tahoma" w:cs="Tahoma"/>
                        <w:b/>
                        <w:bCs/>
                        <w:shadow/>
                        <w:color w:val="FFFFFF"/>
                        <w:spacing w:val="8"/>
                        <w:sz w:val="18"/>
                        <w:szCs w:val="18"/>
                      </w:rPr>
                      <w:t>Church</w:t>
                    </w:r>
                  </w:p>
                </w:txbxContent>
              </v:textbox>
            </v:shape>
            <w10:wrap anchorx="page"/>
          </v:group>
        </w:pict>
      </w:r>
      <w:r>
        <w:t>History</w:t>
      </w:r>
    </w:p>
    <w:p w:rsidR="004756D2" w:rsidRDefault="004652C7">
      <w:pPr>
        <w:pStyle w:val="BodyText"/>
        <w:spacing w:before="112" w:line="240" w:lineRule="exact"/>
        <w:ind w:left="5823" w:right="6154"/>
      </w:pPr>
      <w:r>
        <w:t>Downton is a large village in</w:t>
      </w:r>
      <w:r>
        <w:rPr>
          <w:spacing w:val="2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Avon Valley approximately 7</w:t>
      </w:r>
      <w:r>
        <w:rPr>
          <w:spacing w:val="15"/>
        </w:rPr>
        <w:t xml:space="preserve"> </w:t>
      </w:r>
      <w:r>
        <w:t>miles</w:t>
      </w:r>
      <w:r>
        <w:rPr>
          <w:w w:val="99"/>
        </w:rPr>
        <w:t xml:space="preserve"> </w:t>
      </w:r>
      <w:r>
        <w:t>south of Salisbury, close to the</w:t>
      </w:r>
      <w:r>
        <w:rPr>
          <w:spacing w:val="22"/>
        </w:rPr>
        <w:t xml:space="preserve"> </w:t>
      </w:r>
      <w:r>
        <w:t>county border with Hampshire. It is an</w:t>
      </w:r>
      <w:r>
        <w:rPr>
          <w:spacing w:val="29"/>
        </w:rPr>
        <w:t xml:space="preserve"> </w:t>
      </w:r>
      <w:r>
        <w:t>old</w:t>
      </w:r>
      <w:r>
        <w:rPr>
          <w:w w:val="99"/>
        </w:rPr>
        <w:t xml:space="preserve"> </w:t>
      </w:r>
      <w:r>
        <w:t>settlement with the</w:t>
      </w:r>
      <w:r>
        <w:rPr>
          <w:spacing w:val="12"/>
        </w:rPr>
        <w:t xml:space="preserve"> </w:t>
      </w:r>
      <w:r>
        <w:t>surrounding landscape holding evidence</w:t>
      </w:r>
      <w:r>
        <w:rPr>
          <w:spacing w:val="15"/>
        </w:rPr>
        <w:t xml:space="preserve"> </w:t>
      </w:r>
      <w:r>
        <w:t>of</w:t>
      </w:r>
      <w:r>
        <w:rPr>
          <w:w w:val="99"/>
        </w:rPr>
        <w:t xml:space="preserve"> </w:t>
      </w:r>
      <w:r>
        <w:t>occupation from the Neolithic</w:t>
      </w:r>
      <w:r>
        <w:rPr>
          <w:spacing w:val="15"/>
        </w:rPr>
        <w:t xml:space="preserve"> </w:t>
      </w:r>
      <w:r>
        <w:t>and Bronze Age. Named in the</w:t>
      </w:r>
      <w:r>
        <w:rPr>
          <w:spacing w:val="25"/>
        </w:rPr>
        <w:t xml:space="preserve"> </w:t>
      </w:r>
      <w:r>
        <w:t>Anglo Saxon Charter of 672 AD, the</w:t>
      </w:r>
      <w:r>
        <w:rPr>
          <w:spacing w:val="24"/>
        </w:rPr>
        <w:t xml:space="preserve"> </w:t>
      </w:r>
      <w:r>
        <w:t xml:space="preserve">village was known as </w:t>
      </w:r>
      <w:proofErr w:type="spellStart"/>
      <w:r>
        <w:t>Dunton</w:t>
      </w:r>
      <w:proofErr w:type="spellEnd"/>
      <w:r>
        <w:t>, ‘“the</w:t>
      </w:r>
      <w:r>
        <w:rPr>
          <w:spacing w:val="20"/>
        </w:rPr>
        <w:t xml:space="preserve"> </w:t>
      </w:r>
      <w:r>
        <w:t>village by the</w:t>
      </w:r>
      <w:r>
        <w:rPr>
          <w:spacing w:val="7"/>
        </w:rPr>
        <w:t xml:space="preserve"> </w:t>
      </w:r>
      <w:r>
        <w:t>hill”.</w:t>
      </w:r>
    </w:p>
    <w:p w:rsidR="004756D2" w:rsidRDefault="004756D2">
      <w:pPr>
        <w:spacing w:before="5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756D2">
      <w:pPr>
        <w:rPr>
          <w:rFonts w:ascii="Book Antiqua" w:eastAsia="Book Antiqua" w:hAnsi="Book Antiqua" w:cs="Book Antiqua"/>
          <w:sz w:val="14"/>
          <w:szCs w:val="14"/>
        </w:rPr>
        <w:sectPr w:rsidR="004756D2">
          <w:pgSz w:w="16840" w:h="11900" w:orient="landscape"/>
          <w:pgMar w:top="480" w:right="740" w:bottom="0" w:left="740" w:header="720" w:footer="720" w:gutter="0"/>
          <w:cols w:space="720"/>
        </w:sectPr>
      </w:pPr>
    </w:p>
    <w:p w:rsidR="004756D2" w:rsidRDefault="004652C7">
      <w:pPr>
        <w:pStyle w:val="BodyText"/>
        <w:spacing w:before="61" w:line="240" w:lineRule="exact"/>
        <w:ind w:left="5823" w:right="35"/>
      </w:pPr>
      <w:r>
        <w:lastRenderedPageBreak/>
        <w:pict>
          <v:group id="_x0000_s1251" style="position:absolute;left:0;text-align:left;margin-left:42.5pt;margin-top:28.35pt;width:261.15pt;height:524.45pt;z-index:1240;mso-position-horizontal-relative:page;mso-position-vertical-relative:page" coordorigin="850,567" coordsize="5223,10489">
            <v:group id="_x0000_s1267" style="position:absolute;left:850;top:567;width:3827;height:10489" coordorigin="850,567" coordsize="3827,10489">
              <v:shape id="_x0000_s1268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265" style="position:absolute;left:1020;top:1337;width:3497;height:2" coordorigin="1020,1337" coordsize="3497,2">
              <v:shape id="_x0000_s1266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263" style="position:absolute;left:1223;top:850;width:2;height:1553" coordorigin="1223,850" coordsize="2,1553">
              <v:shape id="_x0000_s1264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261" style="position:absolute;left:1028;top:10290;width:3497;height:2" coordorigin="1028,10290" coordsize="3497,2">
              <v:shape id="_x0000_s1262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258" style="position:absolute;left:1230;top:9808;width:2;height:968" coordorigin="1230,9808" coordsize="2,968">
              <v:shape id="_x0000_s1260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259" type="#_x0000_t75" style="position:absolute;left:2603;top:3503;width:3460;height:4367">
                <v:imagedata r:id="rId13" o:title=""/>
              </v:shape>
            </v:group>
            <v:group id="_x0000_s1252" style="position:absolute;left:2603;top:3503;width:3460;height:4367" coordorigin="2603,3503" coordsize="3460,4367">
              <v:shape id="_x0000_s1257" style="position:absolute;left:2603;top:3503;width:3460;height:4367" coordorigin="2603,3503" coordsize="3460,4367" path="m2603,7870r,-4367l6063,3503r,4367l2603,7870xe" filled="f" strokecolor="white" strokeweight="1pt">
                <v:path arrowok="t"/>
              </v:shape>
              <v:shape id="_x0000_s1256" type="#_x0000_t202" style="position:absolute;left:1731;top:1135;width:2615;height:240" filled="f" stroked="f">
                <v:textbox inset="0,0,0,0">
                  <w:txbxContent>
                    <w:p w:rsidR="004756D2" w:rsidRDefault="004652C7">
                      <w:pPr>
                        <w:spacing w:line="240" w:lineRule="exact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</w:txbxContent>
                </v:textbox>
              </v:shape>
              <v:shape id="_x0000_s1255" type="#_x0000_t202" style="position:absolute;left:2652;top:1995;width:1654;height:480" filled="f" stroked="f">
                <v:textbox inset="0,0,0,0">
                  <w:txbxContent>
                    <w:p w:rsidR="004756D2" w:rsidRDefault="004652C7">
                      <w:pPr>
                        <w:spacing w:line="480" w:lineRule="exact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sz w:val="48"/>
                        </w:rPr>
                        <w:t>History</w:t>
                      </w:r>
                    </w:p>
                  </w:txbxContent>
                </v:textbox>
              </v:shape>
              <v:shape id="_x0000_s1254" type="#_x0000_t202" style="position:absolute;left:3653;top:7605;width:1398;height:180" filled="f" stroked="f">
                <v:textbox inset="0,0,0,0">
                  <w:txbxContent>
                    <w:p w:rsidR="004756D2" w:rsidRDefault="004652C7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18"/>
                        </w:rPr>
                        <w:t>Memoria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18"/>
                        </w:rPr>
                        <w:t>l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18"/>
                        </w:rPr>
                        <w:t>Cross</w:t>
                      </w:r>
                    </w:p>
                  </w:txbxContent>
                </v:textbox>
              </v:shape>
              <v:shape id="_x0000_s1253" type="#_x0000_t202" style="position:absolute;left:1360;top:10429;width:490;height:180" filled="f" stroked="f">
                <v:textbox inset="0,0,0,0">
                  <w:txbxContent>
                    <w:p w:rsidR="004756D2" w:rsidRDefault="004652C7">
                      <w:pPr>
                        <w:spacing w:line="180" w:lineRule="exac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3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t>By 300AD the Romans had built</w:t>
      </w:r>
      <w:r>
        <w:rPr>
          <w:spacing w:val="26"/>
        </w:rPr>
        <w:t xml:space="preserve"> </w:t>
      </w:r>
      <w:r>
        <w:t>a Villa and to the Saxons,</w:t>
      </w:r>
      <w:r>
        <w:rPr>
          <w:spacing w:val="37"/>
        </w:rPr>
        <w:t xml:space="preserve"> </w:t>
      </w:r>
      <w:r>
        <w:t>Downton</w:t>
      </w:r>
      <w:r>
        <w:rPr>
          <w:w w:val="99"/>
        </w:rPr>
        <w:t xml:space="preserve"> </w:t>
      </w:r>
      <w:r>
        <w:t xml:space="preserve">was an important </w:t>
      </w:r>
      <w:proofErr w:type="spellStart"/>
      <w:r>
        <w:t>centre</w:t>
      </w:r>
      <w:proofErr w:type="spellEnd"/>
      <w:r>
        <w:rPr>
          <w:spacing w:val="19"/>
        </w:rPr>
        <w:t xml:space="preserve"> </w:t>
      </w:r>
      <w:r>
        <w:t>of</w:t>
      </w:r>
      <w:r>
        <w:rPr>
          <w:w w:val="99"/>
        </w:rPr>
        <w:t xml:space="preserve"> </w:t>
      </w:r>
      <w:r>
        <w:t>government. In 638 AD a</w:t>
      </w:r>
      <w:r>
        <w:rPr>
          <w:spacing w:val="23"/>
        </w:rPr>
        <w:t xml:space="preserve"> </w:t>
      </w:r>
      <w:r>
        <w:t>wooden Christian church was consecrated</w:t>
      </w:r>
      <w:r>
        <w:rPr>
          <w:spacing w:val="16"/>
        </w:rPr>
        <w:t xml:space="preserve"> </w:t>
      </w:r>
      <w:r>
        <w:t>in the village, probably to be rebuilt</w:t>
      </w:r>
      <w:r>
        <w:rPr>
          <w:spacing w:val="21"/>
        </w:rPr>
        <w:t xml:space="preserve"> </w:t>
      </w:r>
      <w:r>
        <w:t>in stone in 700AD and as early as</w:t>
      </w:r>
      <w:r>
        <w:rPr>
          <w:spacing w:val="32"/>
        </w:rPr>
        <w:t xml:space="preserve"> </w:t>
      </w:r>
      <w:r>
        <w:t xml:space="preserve">850 AD the Manor House was </w:t>
      </w:r>
      <w:r>
        <w:t>built</w:t>
      </w:r>
      <w:r>
        <w:rPr>
          <w:spacing w:val="2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house a Ministry of five clergy.</w:t>
      </w:r>
      <w:r>
        <w:rPr>
          <w:spacing w:val="26"/>
        </w:rPr>
        <w:t xml:space="preserve"> </w:t>
      </w:r>
      <w:r>
        <w:t>By 1066 Downton was a long</w:t>
      </w:r>
      <w:r>
        <w:rPr>
          <w:spacing w:val="23"/>
        </w:rPr>
        <w:t xml:space="preserve"> </w:t>
      </w:r>
      <w:r>
        <w:t>established community which gave its name to</w:t>
      </w:r>
      <w:r>
        <w:rPr>
          <w:spacing w:val="25"/>
        </w:rPr>
        <w:t xml:space="preserve"> </w:t>
      </w:r>
      <w:r>
        <w:t xml:space="preserve">a ‘Hundred’ stretching from </w:t>
      </w:r>
      <w:proofErr w:type="spellStart"/>
      <w:r>
        <w:t>Nunton</w:t>
      </w:r>
      <w:proofErr w:type="spellEnd"/>
      <w:r>
        <w:rPr>
          <w:spacing w:val="11"/>
        </w:rPr>
        <w:t xml:space="preserve"> </w:t>
      </w:r>
      <w:r>
        <w:t>to</w:t>
      </w:r>
      <w:r>
        <w:rPr>
          <w:spacing w:val="-1"/>
        </w:rPr>
        <w:t xml:space="preserve"> </w:t>
      </w:r>
      <w:proofErr w:type="spellStart"/>
      <w:r>
        <w:t>Nomansland</w:t>
      </w:r>
      <w:proofErr w:type="spellEnd"/>
      <w:r>
        <w:t>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5823"/>
      </w:pPr>
      <w:r>
        <w:t>In the past employment was</w:t>
      </w:r>
      <w:r>
        <w:rPr>
          <w:spacing w:val="21"/>
        </w:rPr>
        <w:t xml:space="preserve"> </w:t>
      </w:r>
      <w:r>
        <w:t>mainly connected with agriculture,</w:t>
      </w:r>
      <w:r>
        <w:rPr>
          <w:spacing w:val="12"/>
        </w:rPr>
        <w:t xml:space="preserve"> </w:t>
      </w:r>
      <w:r>
        <w:t>The</w:t>
      </w:r>
      <w:r>
        <w:rPr>
          <w:w w:val="99"/>
        </w:rPr>
        <w:t xml:space="preserve"> </w:t>
      </w:r>
      <w:r>
        <w:t>Tannery, a bacon factory, corn</w:t>
      </w:r>
      <w:r>
        <w:rPr>
          <w:spacing w:val="21"/>
        </w:rPr>
        <w:t xml:space="preserve"> </w:t>
      </w:r>
      <w:r>
        <w:t>and paper mills and small</w:t>
      </w:r>
      <w:r>
        <w:rPr>
          <w:spacing w:val="17"/>
        </w:rPr>
        <w:t xml:space="preserve"> </w:t>
      </w:r>
      <w:r>
        <w:t>cottage industries such as lace making</w:t>
      </w:r>
      <w:r>
        <w:rPr>
          <w:spacing w:val="22"/>
        </w:rPr>
        <w:t xml:space="preserve"> </w:t>
      </w:r>
      <w:r>
        <w:t>and basket weaving. Today, agriculture</w:t>
      </w:r>
      <w:r>
        <w:rPr>
          <w:spacing w:val="17"/>
        </w:rPr>
        <w:t xml:space="preserve"> </w:t>
      </w:r>
      <w:r>
        <w:t>is</w:t>
      </w:r>
      <w:r>
        <w:rPr>
          <w:w w:val="99"/>
        </w:rPr>
        <w:t xml:space="preserve"> </w:t>
      </w:r>
      <w:r>
        <w:t>less important. Manufacturing</w:t>
      </w:r>
      <w:r>
        <w:rPr>
          <w:spacing w:val="18"/>
        </w:rPr>
        <w:t xml:space="preserve"> </w:t>
      </w:r>
      <w:r>
        <w:t>has been sustained through</w:t>
      </w:r>
      <w:r>
        <w:rPr>
          <w:spacing w:val="1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 of the business</w:t>
      </w:r>
      <w:r>
        <w:rPr>
          <w:spacing w:val="14"/>
        </w:rPr>
        <w:t xml:space="preserve"> </w:t>
      </w:r>
      <w:r>
        <w:t>park,</w:t>
      </w:r>
      <w:r>
        <w:t xml:space="preserve"> </w:t>
      </w:r>
      <w:r>
        <w:t>whilst a number of</w:t>
      </w:r>
      <w:r>
        <w:rPr>
          <w:spacing w:val="30"/>
        </w:rPr>
        <w:t xml:space="preserve"> </w:t>
      </w:r>
      <w:r>
        <w:t>residents commute to Salisbury,</w:t>
      </w:r>
      <w:r>
        <w:rPr>
          <w:spacing w:val="12"/>
        </w:rPr>
        <w:t xml:space="preserve"> </w:t>
      </w:r>
      <w:r>
        <w:t xml:space="preserve">Southampton, </w:t>
      </w:r>
      <w:proofErr w:type="gramStart"/>
      <w:r>
        <w:t>Bournemouth</w:t>
      </w:r>
      <w:proofErr w:type="gramEnd"/>
      <w:r>
        <w:t xml:space="preserve"> and</w:t>
      </w:r>
      <w:r>
        <w:rPr>
          <w:spacing w:val="2"/>
        </w:rPr>
        <w:t xml:space="preserve"> </w:t>
      </w:r>
      <w:r>
        <w:t>beyond.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5823"/>
      </w:pPr>
      <w:r>
        <w:t>Fairs were first recorded in</w:t>
      </w:r>
      <w:r>
        <w:rPr>
          <w:spacing w:val="20"/>
        </w:rPr>
        <w:t xml:space="preserve"> </w:t>
      </w:r>
      <w:r>
        <w:t>Downton in the 13th century when the</w:t>
      </w:r>
      <w:r>
        <w:rPr>
          <w:spacing w:val="23"/>
        </w:rPr>
        <w:t xml:space="preserve"> </w:t>
      </w:r>
      <w:r>
        <w:t>Bishop</w:t>
      </w:r>
    </w:p>
    <w:p w:rsidR="004756D2" w:rsidRDefault="004652C7">
      <w:pPr>
        <w:rPr>
          <w:rFonts w:ascii="Book Antiqua" w:eastAsia="Book Antiqua" w:hAnsi="Book Antiqua" w:cs="Book Antiqua"/>
          <w:sz w:val="20"/>
          <w:szCs w:val="20"/>
        </w:rPr>
      </w:pPr>
      <w:r>
        <w:br w:type="column"/>
      </w: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spacing w:before="5"/>
        <w:rPr>
          <w:rFonts w:ascii="Book Antiqua" w:eastAsia="Book Antiqua" w:hAnsi="Book Antiqua" w:cs="Book Antiqua"/>
          <w:sz w:val="24"/>
          <w:szCs w:val="24"/>
        </w:rPr>
      </w:pPr>
    </w:p>
    <w:p w:rsidR="004756D2" w:rsidRDefault="004652C7">
      <w:pPr>
        <w:pStyle w:val="BodyText"/>
        <w:spacing w:line="240" w:lineRule="exact"/>
        <w:ind w:left="558" w:right="308"/>
      </w:pPr>
      <w:proofErr w:type="gramStart"/>
      <w:r>
        <w:t>of</w:t>
      </w:r>
      <w:proofErr w:type="gramEnd"/>
      <w:r>
        <w:t xml:space="preserve"> Winchester claimed a Thursday market. In 1979 after</w:t>
      </w:r>
      <w:r>
        <w:rPr>
          <w:spacing w:val="43"/>
        </w:rPr>
        <w:t xml:space="preserve"> </w:t>
      </w:r>
      <w:r>
        <w:t>a</w:t>
      </w:r>
      <w:r>
        <w:t xml:space="preserve"> </w:t>
      </w:r>
      <w:r>
        <w:t>break since the First World War the “Cuckoo Fair”</w:t>
      </w:r>
      <w:r>
        <w:rPr>
          <w:spacing w:val="33"/>
        </w:rPr>
        <w:t xml:space="preserve"> </w:t>
      </w:r>
      <w:r>
        <w:t>w</w:t>
      </w:r>
      <w:r>
        <w:t>as</w:t>
      </w:r>
      <w:r>
        <w:rPr>
          <w:w w:val="99"/>
        </w:rPr>
        <w:t xml:space="preserve"> </w:t>
      </w:r>
      <w:r>
        <w:t>established in its present form. It was called Cuckoo</w:t>
      </w:r>
      <w:r>
        <w:rPr>
          <w:spacing w:val="38"/>
        </w:rPr>
        <w:t xml:space="preserve"> </w:t>
      </w:r>
      <w:r>
        <w:t>Fair</w:t>
      </w:r>
      <w:r>
        <w:rPr>
          <w:spacing w:val="-1"/>
        </w:rPr>
        <w:t xml:space="preserve"> </w:t>
      </w:r>
      <w:r>
        <w:t xml:space="preserve">because it was said by </w:t>
      </w:r>
      <w:proofErr w:type="spellStart"/>
      <w:r>
        <w:t>neighbouring</w:t>
      </w:r>
      <w:proofErr w:type="spellEnd"/>
      <w:r>
        <w:t xml:space="preserve"> villages that</w:t>
      </w:r>
      <w:r>
        <w:rPr>
          <w:spacing w:val="3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cuckoo was released from its pen on Downton’s</w:t>
      </w:r>
      <w:r>
        <w:rPr>
          <w:spacing w:val="35"/>
        </w:rPr>
        <w:t xml:space="preserve"> </w:t>
      </w:r>
      <w:r>
        <w:t>Spring Fair day. The Fair is now held on the Saturday nearest</w:t>
      </w:r>
      <w:r>
        <w:rPr>
          <w:spacing w:val="4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May Day each</w:t>
      </w:r>
      <w:r>
        <w:rPr>
          <w:spacing w:val="8"/>
        </w:rPr>
        <w:t xml:space="preserve"> </w:t>
      </w:r>
      <w:r>
        <w:t>year.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558" w:right="258"/>
      </w:pPr>
      <w:r>
        <w:pict>
          <v:group id="_x0000_s1248" style="position:absolute;left:0;text-align:left;margin-left:681.1pt;margin-top:80.5pt;width:118.4pt;height:177.7pt;z-index:-24832;mso-position-horizontal-relative:page" coordorigin="13622,1610" coordsize="2368,3554">
            <v:shape id="_x0000_s1250" type="#_x0000_t75" style="position:absolute;left:13622;top:1610;width:2368;height:3554">
              <v:imagedata r:id="rId14" o:title=""/>
            </v:shape>
            <v:shape id="_x0000_s1249" type="#_x0000_t202" style="position:absolute;left:13751;top:1708;width:1268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proofErr w:type="spellStart"/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Cuckco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o</w:t>
                    </w:r>
                    <w:proofErr w:type="spellEnd"/>
                    <w:r>
                      <w:rPr>
                        <w:rFonts w:ascii="Tahoma"/>
                        <w:b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w w:val="99"/>
                        <w:sz w:val="18"/>
                      </w:rPr>
                      <w:t>Fair</w:t>
                    </w:r>
                  </w:p>
                </w:txbxContent>
              </v:textbox>
            </v:shape>
            <w10:wrap anchorx="page"/>
          </v:group>
        </w:pict>
      </w:r>
      <w:r>
        <w:t>The Fair is run on a non-profit charitable basis</w:t>
      </w:r>
      <w:r>
        <w:rPr>
          <w:spacing w:val="38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 xml:space="preserve">volunteers from the </w:t>
      </w:r>
      <w:proofErr w:type="gramStart"/>
      <w:r>
        <w:t>village’s</w:t>
      </w:r>
      <w:proofErr w:type="gramEnd"/>
      <w:r>
        <w:t xml:space="preserve"> various clubs</w:t>
      </w:r>
      <w:r>
        <w:rPr>
          <w:spacing w:val="25"/>
        </w:rPr>
        <w:t xml:space="preserve"> </w:t>
      </w:r>
      <w:r>
        <w:t xml:space="preserve">and </w:t>
      </w:r>
      <w:proofErr w:type="spellStart"/>
      <w:r>
        <w:t>organisations</w:t>
      </w:r>
      <w:proofErr w:type="spellEnd"/>
      <w:r>
        <w:t>. The objectives are to encourage art and</w:t>
      </w:r>
      <w:r>
        <w:rPr>
          <w:spacing w:val="39"/>
        </w:rPr>
        <w:t xml:space="preserve"> </w:t>
      </w:r>
      <w:r>
        <w:t xml:space="preserve">craft and assist the provision of local leisure time </w:t>
      </w:r>
      <w:proofErr w:type="gramStart"/>
      <w:r>
        <w:t xml:space="preserve">activities </w:t>
      </w:r>
      <w:r>
        <w:rPr>
          <w:spacing w:val="31"/>
        </w:rPr>
        <w:t xml:space="preserve"> </w:t>
      </w:r>
      <w:r>
        <w:t>in</w:t>
      </w:r>
      <w:proofErr w:type="gramEnd"/>
      <w:r>
        <w:t xml:space="preserve">  the interest of so</w:t>
      </w:r>
      <w:r>
        <w:t>cial welfare.  The Fair has over 250</w:t>
      </w:r>
      <w:r>
        <w:rPr>
          <w:spacing w:val="46"/>
        </w:rPr>
        <w:t xml:space="preserve"> </w:t>
      </w:r>
      <w:r>
        <w:t>craft and other stands and other attractions including</w:t>
      </w:r>
      <w:r>
        <w:rPr>
          <w:spacing w:val="43"/>
        </w:rPr>
        <w:t xml:space="preserve"> </w:t>
      </w:r>
      <w:r>
        <w:t>a Maypole, street</w:t>
      </w:r>
      <w:r>
        <w:rPr>
          <w:spacing w:val="7"/>
        </w:rPr>
        <w:t xml:space="preserve"> </w:t>
      </w:r>
      <w:r>
        <w:t>entertainment</w:t>
      </w:r>
    </w:p>
    <w:p w:rsidR="004756D2" w:rsidRDefault="004652C7">
      <w:pPr>
        <w:pStyle w:val="BodyText"/>
        <w:ind w:left="558" w:right="308"/>
      </w:pPr>
      <w:proofErr w:type="gramStart"/>
      <w:r>
        <w:t>and</w:t>
      </w:r>
      <w:proofErr w:type="gramEnd"/>
      <w:r>
        <w:t xml:space="preserve"> Punch and</w:t>
      </w:r>
      <w:r>
        <w:rPr>
          <w:spacing w:val="14"/>
        </w:rPr>
        <w:t xml:space="preserve"> </w:t>
      </w:r>
      <w:r>
        <w:t>Judy.</w:t>
      </w:r>
    </w:p>
    <w:p w:rsidR="004756D2" w:rsidRDefault="004756D2">
      <w:pPr>
        <w:spacing w:before="8"/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652C7">
      <w:pPr>
        <w:pStyle w:val="BodyText"/>
        <w:spacing w:line="240" w:lineRule="exact"/>
        <w:ind w:left="558" w:right="2496"/>
      </w:pPr>
      <w:r>
        <w:t xml:space="preserve">In the </w:t>
      </w:r>
      <w:proofErr w:type="spellStart"/>
      <w:r>
        <w:t>centre</w:t>
      </w:r>
      <w:proofErr w:type="spellEnd"/>
      <w:r>
        <w:t xml:space="preserve"> of the village is</w:t>
      </w:r>
      <w:r>
        <w:rPr>
          <w:spacing w:val="28"/>
        </w:rPr>
        <w:t xml:space="preserve"> </w:t>
      </w:r>
      <w:r>
        <w:t>a Conservation Area</w:t>
      </w:r>
      <w:r>
        <w:rPr>
          <w:spacing w:val="7"/>
        </w:rPr>
        <w:t xml:space="preserve"> </w:t>
      </w:r>
      <w:r>
        <w:t>whose character is derived from</w:t>
      </w:r>
      <w:r>
        <w:rPr>
          <w:spacing w:val="17"/>
        </w:rPr>
        <w:t xml:space="preserve"> </w:t>
      </w:r>
      <w:r>
        <w:t>a number of features, notab</w:t>
      </w:r>
      <w:r>
        <w:t>ly:</w:t>
      </w:r>
      <w:r>
        <w:rPr>
          <w:spacing w:val="19"/>
        </w:rPr>
        <w:t xml:space="preserve"> </w:t>
      </w:r>
      <w:proofErr w:type="gramStart"/>
      <w:r>
        <w:t>it’s</w:t>
      </w:r>
      <w:proofErr w:type="gramEnd"/>
      <w:r>
        <w:rPr>
          <w:w w:val="99"/>
        </w:rPr>
        <w:t xml:space="preserve"> </w:t>
      </w:r>
      <w:r>
        <w:t>historic layout; the</w:t>
      </w:r>
      <w:r>
        <w:rPr>
          <w:spacing w:val="14"/>
        </w:rPr>
        <w:t xml:space="preserve"> </w:t>
      </w:r>
      <w:r>
        <w:t>quantity,</w:t>
      </w:r>
      <w:r>
        <w:t xml:space="preserve"> </w:t>
      </w:r>
      <w:r>
        <w:t>quality and variety of its</w:t>
      </w:r>
      <w:r>
        <w:rPr>
          <w:spacing w:val="17"/>
        </w:rPr>
        <w:t xml:space="preserve"> </w:t>
      </w:r>
      <w:r>
        <w:t>historic building; the consistent use</w:t>
      </w:r>
      <w:r>
        <w:rPr>
          <w:spacing w:val="14"/>
        </w:rPr>
        <w:t xml:space="preserve"> </w:t>
      </w:r>
      <w:r>
        <w:t>of</w:t>
      </w:r>
      <w:r>
        <w:rPr>
          <w:w w:val="99"/>
        </w:rPr>
        <w:t xml:space="preserve"> </w:t>
      </w:r>
      <w:r>
        <w:t>local building materials</w:t>
      </w:r>
      <w:r>
        <w:rPr>
          <w:spacing w:val="6"/>
        </w:rPr>
        <w:t xml:space="preserve"> </w:t>
      </w:r>
      <w:r>
        <w:t>and</w:t>
      </w:r>
    </w:p>
    <w:p w:rsidR="004756D2" w:rsidRDefault="004756D2">
      <w:pPr>
        <w:spacing w:line="240" w:lineRule="exact"/>
        <w:sectPr w:rsidR="004756D2">
          <w:type w:val="continuous"/>
          <w:pgSz w:w="16840" w:h="11900" w:orient="landscape"/>
          <w:pgMar w:top="1100" w:right="740" w:bottom="280" w:left="740" w:header="720" w:footer="720" w:gutter="0"/>
          <w:cols w:num="2" w:space="720" w:equalWidth="0">
            <w:col w:w="9213" w:space="40"/>
            <w:col w:w="6107"/>
          </w:cols>
        </w:sectPr>
      </w:pPr>
    </w:p>
    <w:p w:rsidR="004756D2" w:rsidRDefault="004652C7">
      <w:pPr>
        <w:pStyle w:val="BodyText"/>
        <w:spacing w:before="60" w:line="240" w:lineRule="exact"/>
        <w:ind w:left="241" w:right="9826"/>
      </w:pPr>
      <w:r>
        <w:lastRenderedPageBreak/>
        <w:pict>
          <v:group id="_x0000_s1231" style="position:absolute;left:0;text-align:left;margin-left:554.8pt;margin-top:28.35pt;width:245.45pt;height:524.45pt;z-index:1480;mso-position-horizontal-relative:page;mso-position-vertical-relative:page" coordorigin="11096,567" coordsize="4909,10489">
            <v:group id="_x0000_s1246" style="position:absolute;left:12178;top:567;width:3827;height:10489" coordorigin="12178,567" coordsize="3827,10489">
              <v:shape id="_x0000_s1247" style="position:absolute;left:12178;top:567;width:3827;height:10489" coordorigin="12178,567" coordsize="3827,10489" path="m12178,11055r,-10488l16005,567r,10488l12178,11055xe" fillcolor="black" stroked="f">
                <v:path arrowok="t"/>
              </v:shape>
            </v:group>
            <v:group id="_x0000_s1244" style="position:absolute;left:12349;top:1337;width:3497;height:2" coordorigin="12349,1337" coordsize="3497,2">
              <v:shape id="_x0000_s1245" style="position:absolute;left:12349;top:1337;width:3497;height:2" coordorigin="12349,1337" coordsize="3497,0" path="m12349,1337r3496,e" filled="f" strokecolor="red" strokeweight="1pt">
                <v:path arrowok="t"/>
              </v:shape>
            </v:group>
            <v:group id="_x0000_s1242" style="position:absolute;left:15591;top:850;width:2;height:1553" coordorigin="15591,850" coordsize="2,1553">
              <v:shape id="_x0000_s1243" style="position:absolute;left:15591;top:850;width:2;height:1553" coordorigin="15591,850" coordsize="0,1553" path="m15591,850r,1553e" filled="f" strokecolor="red" strokeweight="1pt">
                <v:path arrowok="t"/>
              </v:shape>
            </v:group>
            <v:group id="_x0000_s1240" style="position:absolute;left:12349;top:10317;width:3497;height:2" coordorigin="12349,10317" coordsize="3497,2">
              <v:shape id="_x0000_s1241" style="position:absolute;left:12349;top:10317;width:3497;height:2" coordorigin="12349,10317" coordsize="3497,0" path="m12349,10317r3496,e" filled="f" strokecolor="red" strokeweight="1pt">
                <v:path arrowok="t"/>
              </v:shape>
            </v:group>
            <v:group id="_x0000_s1237" style="position:absolute;left:15591;top:9978;width:2;height:825" coordorigin="15591,9978" coordsize="2,825">
              <v:shape id="_x0000_s1239" style="position:absolute;left:15591;top:9978;width:2;height:825" coordorigin="15591,9978" coordsize="0,825" path="m15591,9978r,825e" filled="f" strokecolor="red" strokeweight="1pt">
                <v:path arrowok="t"/>
              </v:shape>
              <v:shape id="_x0000_s1238" type="#_x0000_t75" style="position:absolute;left:11106;top:2646;width:4485;height:3073">
                <v:imagedata r:id="rId15" o:title=""/>
              </v:shape>
            </v:group>
            <v:group id="_x0000_s1232" style="position:absolute;left:11106;top:2646;width:4486;height:3073" coordorigin="11106,2646" coordsize="4486,3073">
              <v:shape id="_x0000_s1236" style="position:absolute;left:11106;top:2646;width:4486;height:3073" coordorigin="11106,2646" coordsize="4486,3073" path="m11106,5719r,-3073l15592,2646r,3073l11106,5719xe" filled="f" strokecolor="white" strokeweight="1pt">
                <v:path arrowok="t"/>
              </v:shape>
              <v:shape id="_x0000_s1235" type="#_x0000_t202" style="position:absolute;left:12372;top:1153;width:2615;height:240" filled="f" stroked="f">
                <v:textbox inset="0,0,0,0">
                  <w:txbxContent>
                    <w:p w:rsidR="004756D2" w:rsidRDefault="004652C7">
                      <w:pPr>
                        <w:spacing w:line="240" w:lineRule="exact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</w:txbxContent>
                </v:textbox>
              </v:shape>
              <v:shape id="_x0000_s1234" type="#_x0000_t202" style="position:absolute;left:14296;top:5407;width:1199;height:200" filled="f" stroked="f">
                <v:textbox inset="0,0,0,0">
                  <w:txbxContent>
                    <w:p w:rsidR="004756D2" w:rsidRDefault="004652C7">
                      <w:pPr>
                        <w:spacing w:line="200" w:lineRule="exact"/>
                        <w:rPr>
                          <w:rFonts w:ascii="Tahoma" w:eastAsia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20"/>
                        </w:rPr>
                        <w:t>Moo</w:t>
                      </w:r>
                      <w:r>
                        <w:rPr>
                          <w:rFonts w:ascii="Tahoma"/>
                          <w:b/>
                          <w:color w:val="FFFFFF"/>
                          <w:w w:val="99"/>
                          <w:sz w:val="20"/>
                        </w:rPr>
                        <w:t>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  <w:sz w:val="20"/>
                        </w:rPr>
                        <w:t>House</w:t>
                      </w:r>
                    </w:p>
                  </w:txbxContent>
                </v:textbox>
              </v:shape>
              <v:shape id="_x0000_s1233" type="#_x0000_t202" style="position:absolute;left:14972;top:10456;width:490;height:180" filled="f" stroked="f">
                <v:textbox inset="0,0,0,0">
                  <w:txbxContent>
                    <w:p w:rsidR="004756D2" w:rsidRDefault="004652C7">
                      <w:pPr>
                        <w:spacing w:line="180" w:lineRule="exac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4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228" style="position:absolute;left:0;text-align:left;margin-left:329.7pt;margin-top:426.55pt;width:192.75pt;height:124.75pt;z-index:1528;mso-position-horizontal-relative:page;mso-position-vertical-relative:page" coordorigin="6594,8531" coordsize="3855,2495">
            <v:shape id="_x0000_s1230" type="#_x0000_t75" style="position:absolute;left:6594;top:8531;width:3855;height:2495">
              <v:imagedata r:id="rId16" o:title=""/>
            </v:shape>
            <v:shape id="_x0000_s1229" type="#_x0000_t202" style="position:absolute;left:9680;top:10826;width:647;height:140" filled="f" stroked="f">
              <v:textbox inset="0,0,0,0">
                <w:txbxContent>
                  <w:p w:rsidR="004756D2" w:rsidRDefault="004652C7">
                    <w:pPr>
                      <w:spacing w:line="140" w:lineRule="exact"/>
                      <w:rPr>
                        <w:rFonts w:ascii="Tahoma" w:eastAsia="Tahoma" w:hAnsi="Tahoma" w:cs="Tahoma"/>
                        <w:sz w:val="14"/>
                        <w:szCs w:val="14"/>
                      </w:rPr>
                    </w:pPr>
                    <w:r>
                      <w:rPr>
                        <w:rFonts w:ascii="Tahoma"/>
                        <w:color w:val="6E2F1A"/>
                        <w:w w:val="99"/>
                        <w:sz w:val="14"/>
                      </w:rPr>
                      <w:t>Mill</w:t>
                    </w:r>
                    <w:r>
                      <w:rPr>
                        <w:rFonts w:ascii="Tahoma"/>
                        <w:color w:val="6E2F1A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6E2F1A"/>
                        <w:sz w:val="14"/>
                      </w:rPr>
                      <w:t>Bridge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25" style="position:absolute;left:0;text-align:left;margin-left:329.7pt;margin-top:135.65pt;width:192.75pt;height:124.75pt;z-index:1624;mso-position-horizontal-relative:page" coordorigin="6594,2713" coordsize="3855,2495">
            <v:shape id="_x0000_s1227" type="#_x0000_t75" style="position:absolute;left:6594;top:2713;width:3855;height:2495">
              <v:imagedata r:id="rId17" o:title=""/>
            </v:shape>
            <v:shape id="_x0000_s1226" type="#_x0000_t202" style="position:absolute;left:9629;top:5017;width:700;height:140" filled="f" stroked="f">
              <v:textbox inset="0,0,0,0">
                <w:txbxContent>
                  <w:p w:rsidR="004756D2" w:rsidRDefault="004652C7">
                    <w:pPr>
                      <w:spacing w:line="140" w:lineRule="exact"/>
                      <w:rPr>
                        <w:rFonts w:ascii="Tahoma" w:eastAsia="Tahoma" w:hAnsi="Tahoma" w:cs="Tahoma"/>
                        <w:sz w:val="14"/>
                        <w:szCs w:val="14"/>
                      </w:rPr>
                    </w:pPr>
                    <w:r>
                      <w:rPr>
                        <w:rFonts w:ascii="Tahoma"/>
                        <w:color w:val="6E2F1A"/>
                        <w:spacing w:val="-1"/>
                        <w:w w:val="99"/>
                        <w:sz w:val="14"/>
                      </w:rPr>
                      <w:t>Hig</w:t>
                    </w:r>
                    <w:r>
                      <w:rPr>
                        <w:rFonts w:ascii="Tahoma"/>
                        <w:color w:val="6E2F1A"/>
                        <w:w w:val="99"/>
                        <w:sz w:val="14"/>
                      </w:rPr>
                      <w:t>h</w:t>
                    </w:r>
                    <w:r>
                      <w:rPr>
                        <w:rFonts w:ascii="Tahoma"/>
                        <w:color w:val="6E2F1A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6E2F1A"/>
                        <w:spacing w:val="-1"/>
                        <w:sz w:val="14"/>
                      </w:rPr>
                      <w:t>Street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22" style="position:absolute;left:0;text-align:left;margin-left:329.7pt;margin-top:4.35pt;width:192.75pt;height:123.15pt;z-index:1672;mso-position-horizontal-relative:page" coordorigin="6594,87" coordsize="3855,2463">
            <v:shape id="_x0000_s1224" type="#_x0000_t75" style="position:absolute;left:6594;top:87;width:3855;height:2459">
              <v:imagedata r:id="rId18" o:title=""/>
            </v:shape>
            <v:shape id="_x0000_s1223" type="#_x0000_t202" style="position:absolute;left:9746;top:2409;width:537;height:140" filled="f" stroked="f">
              <v:textbox inset="0,0,0,0">
                <w:txbxContent>
                  <w:p w:rsidR="004756D2" w:rsidRDefault="004652C7">
                    <w:pPr>
                      <w:spacing w:line="140" w:lineRule="exact"/>
                      <w:rPr>
                        <w:rFonts w:ascii="Tahoma" w:eastAsia="Tahoma" w:hAnsi="Tahoma" w:cs="Tahoma"/>
                        <w:sz w:val="14"/>
                        <w:szCs w:val="14"/>
                      </w:rPr>
                    </w:pPr>
                    <w:r>
                      <w:rPr>
                        <w:rFonts w:ascii="Tahoma"/>
                        <w:color w:val="6E2F1A"/>
                        <w:w w:val="99"/>
                        <w:sz w:val="14"/>
                      </w:rPr>
                      <w:t>Lode</w:t>
                    </w:r>
                    <w:r>
                      <w:rPr>
                        <w:rFonts w:ascii="Tahoma"/>
                        <w:color w:val="6E2F1A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6E2F1A"/>
                        <w:w w:val="99"/>
                        <w:sz w:val="14"/>
                      </w:rPr>
                      <w:t>Hill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vernacular</w:t>
      </w:r>
      <w:proofErr w:type="gramEnd"/>
      <w:r>
        <w:t xml:space="preserve"> building styles; the landscape setting on</w:t>
      </w:r>
      <w:r>
        <w:rPr>
          <w:spacing w:val="2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banks of the Avon, open spaces and boundaries.</w:t>
      </w:r>
      <w:r>
        <w:rPr>
          <w:spacing w:val="33"/>
        </w:rPr>
        <w:t xml:space="preserve"> </w:t>
      </w:r>
      <w:r>
        <w:t>The</w:t>
      </w:r>
      <w:r>
        <w:rPr>
          <w:w w:val="99"/>
        </w:rPr>
        <w:t xml:space="preserve"> </w:t>
      </w:r>
      <w:r>
        <w:t>Conservation Area has two main parts; the older</w:t>
      </w:r>
      <w:r>
        <w:rPr>
          <w:spacing w:val="29"/>
        </w:rPr>
        <w:t xml:space="preserve"> </w:t>
      </w:r>
      <w:r>
        <w:t>original village around the High Street, St Laurence’s Church,</w:t>
      </w:r>
      <w:r>
        <w:rPr>
          <w:spacing w:val="3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Manor Hou</w:t>
      </w:r>
      <w:r>
        <w:t>se and The Moot, and The Borough a</w:t>
      </w:r>
      <w:r>
        <w:rPr>
          <w:spacing w:val="39"/>
        </w:rPr>
        <w:t xml:space="preserve"> </w:t>
      </w:r>
      <w:r>
        <w:t>‘new</w:t>
      </w:r>
      <w:r>
        <w:rPr>
          <w:w w:val="99"/>
        </w:rPr>
        <w:t xml:space="preserve"> </w:t>
      </w:r>
      <w:r>
        <w:t>town’ built in the 13th Century on either side of the</w:t>
      </w:r>
      <w:r>
        <w:rPr>
          <w:spacing w:val="40"/>
        </w:rPr>
        <w:t xml:space="preserve"> </w:t>
      </w:r>
      <w:r>
        <w:t>long Greens which were to be used for markets. An</w:t>
      </w:r>
      <w:r>
        <w:rPr>
          <w:spacing w:val="41"/>
        </w:rPr>
        <w:t xml:space="preserve"> </w:t>
      </w:r>
      <w:r>
        <w:t xml:space="preserve">interesting individual feature of some houses along The </w:t>
      </w:r>
      <w:proofErr w:type="gramStart"/>
      <w:r>
        <w:t xml:space="preserve">Borough </w:t>
      </w:r>
      <w:r>
        <w:rPr>
          <w:spacing w:val="21"/>
        </w:rPr>
        <w:t xml:space="preserve"> </w:t>
      </w:r>
      <w:r>
        <w:t>is</w:t>
      </w:r>
      <w:proofErr w:type="gramEnd"/>
      <w:r>
        <w:rPr>
          <w:w w:val="99"/>
        </w:rPr>
        <w:t xml:space="preserve"> </w:t>
      </w:r>
      <w:r>
        <w:t xml:space="preserve">the evidence of </w:t>
      </w:r>
      <w:proofErr w:type="spellStart"/>
      <w:r>
        <w:t>burgage</w:t>
      </w:r>
      <w:proofErr w:type="spellEnd"/>
      <w:r>
        <w:t xml:space="preserve"> tenure: numbers set in stone</w:t>
      </w:r>
      <w:r>
        <w:rPr>
          <w:spacing w:val="28"/>
        </w:rPr>
        <w:t xml:space="preserve"> </w:t>
      </w:r>
      <w:r>
        <w:t>above the doors of properties where some tenants were given</w:t>
      </w:r>
      <w:r>
        <w:rPr>
          <w:spacing w:val="1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right to vote one of two Downton burgesses to</w:t>
      </w:r>
      <w:r>
        <w:rPr>
          <w:spacing w:val="28"/>
        </w:rPr>
        <w:t xml:space="preserve"> </w:t>
      </w:r>
      <w:r>
        <w:t>Parliament.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241" w:right="9826"/>
      </w:pPr>
      <w:r>
        <w:t>Wiltshire County Council designated the</w:t>
      </w:r>
      <w:r>
        <w:rPr>
          <w:spacing w:val="21"/>
        </w:rPr>
        <w:t xml:space="preserve"> </w:t>
      </w:r>
      <w:r>
        <w:t>Conservation Area in 1973 after consulta</w:t>
      </w:r>
      <w:r>
        <w:t>tion with Salisbury</w:t>
      </w:r>
      <w:r>
        <w:rPr>
          <w:spacing w:val="30"/>
        </w:rPr>
        <w:t xml:space="preserve"> </w:t>
      </w:r>
      <w:r>
        <w:t>District</w:t>
      </w:r>
      <w:r>
        <w:t xml:space="preserve"> </w:t>
      </w:r>
      <w:r>
        <w:t>Council and Downton Parish Council. Amendments to</w:t>
      </w:r>
      <w:r>
        <w:rPr>
          <w:spacing w:val="3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boundary were made by the District Council in</w:t>
      </w:r>
      <w:r>
        <w:rPr>
          <w:spacing w:val="27"/>
        </w:rPr>
        <w:t xml:space="preserve"> </w:t>
      </w:r>
      <w:r>
        <w:t>1992.</w:t>
      </w: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spacing w:before="9"/>
        <w:rPr>
          <w:rFonts w:ascii="Book Antiqua" w:eastAsia="Book Antiqua" w:hAnsi="Book Antiqua" w:cs="Book Antiqua"/>
          <w:sz w:val="16"/>
          <w:szCs w:val="16"/>
        </w:rPr>
      </w:pPr>
    </w:p>
    <w:p w:rsidR="004756D2" w:rsidRDefault="004652C7">
      <w:pPr>
        <w:spacing w:before="71" w:line="266" w:lineRule="auto"/>
        <w:ind w:left="3380" w:right="9593" w:hanging="384"/>
        <w:rPr>
          <w:rFonts w:ascii="Book Antiqua" w:eastAsia="Book Antiqua" w:hAnsi="Book Antiqua" w:cs="Book Antiqua"/>
          <w:sz w:val="18"/>
          <w:szCs w:val="18"/>
        </w:rPr>
      </w:pPr>
      <w:r>
        <w:pict>
          <v:group id="_x0000_s1219" style="position:absolute;left:0;text-align:left;margin-left:329.7pt;margin-top:38.9pt;width:192.75pt;height:124.4pt;z-index:1576;mso-position-horizontal-relative:page" coordorigin="6594,778" coordsize="3855,2488">
            <v:shape id="_x0000_s1221" type="#_x0000_t75" style="position:absolute;left:6594;top:778;width:3855;height:2488">
              <v:imagedata r:id="rId19" o:title=""/>
            </v:shape>
            <v:shape id="_x0000_s1220" type="#_x0000_t202" style="position:absolute;left:9516;top:3096;width:797;height:140" filled="f" stroked="f">
              <v:textbox inset="0,0,0,0">
                <w:txbxContent>
                  <w:p w:rsidR="004756D2" w:rsidRDefault="004652C7">
                    <w:pPr>
                      <w:spacing w:line="140" w:lineRule="exact"/>
                      <w:rPr>
                        <w:rFonts w:ascii="Tahoma" w:eastAsia="Tahoma" w:hAnsi="Tahoma" w:cs="Tahoma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Tahoma"/>
                        <w:color w:val="6E2F1A"/>
                        <w:spacing w:val="-1"/>
                        <w:sz w:val="14"/>
                      </w:rPr>
                      <w:t>Bar</w:t>
                    </w:r>
                    <w:r>
                      <w:rPr>
                        <w:rFonts w:ascii="Tahoma"/>
                        <w:color w:val="6E2F1A"/>
                        <w:spacing w:val="-2"/>
                        <w:sz w:val="14"/>
                      </w:rPr>
                      <w:t>f</w:t>
                    </w:r>
                    <w:r>
                      <w:rPr>
                        <w:rFonts w:ascii="Tahoma"/>
                        <w:color w:val="6E2F1A"/>
                        <w:sz w:val="14"/>
                      </w:rPr>
                      <w:t>ord</w:t>
                    </w:r>
                    <w:proofErr w:type="spellEnd"/>
                    <w:r>
                      <w:rPr>
                        <w:rFonts w:ascii="Tahoma"/>
                        <w:color w:val="6E2F1A"/>
                        <w:spacing w:val="4"/>
                        <w:sz w:val="14"/>
                      </w:rPr>
                      <w:t xml:space="preserve"> </w:t>
                    </w:r>
                    <w:r>
                      <w:rPr>
                        <w:rFonts w:ascii="Tahoma"/>
                        <w:color w:val="6E2F1A"/>
                        <w:w w:val="99"/>
                        <w:sz w:val="14"/>
                      </w:rPr>
                      <w:t>Lane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Book Antiqua"/>
          <w:i/>
          <w:sz w:val="18"/>
        </w:rPr>
        <w:t>The Pictures on the right were</w:t>
      </w:r>
      <w:r>
        <w:rPr>
          <w:rFonts w:ascii="Book Antiqua"/>
          <w:i/>
          <w:spacing w:val="17"/>
          <w:sz w:val="18"/>
        </w:rPr>
        <w:t xml:space="preserve"> </w:t>
      </w:r>
      <w:r>
        <w:rPr>
          <w:rFonts w:ascii="Book Antiqua"/>
          <w:i/>
          <w:sz w:val="18"/>
        </w:rPr>
        <w:t>taken at the turn of the 20th</w:t>
      </w:r>
      <w:r>
        <w:rPr>
          <w:rFonts w:ascii="Book Antiqua"/>
          <w:i/>
          <w:spacing w:val="24"/>
          <w:sz w:val="18"/>
        </w:rPr>
        <w:t xml:space="preserve"> </w:t>
      </w:r>
      <w:r>
        <w:rPr>
          <w:rFonts w:ascii="Book Antiqua"/>
          <w:i/>
          <w:sz w:val="18"/>
        </w:rPr>
        <w:t>Century</w:t>
      </w:r>
    </w:p>
    <w:p w:rsidR="004756D2" w:rsidRDefault="004756D2">
      <w:pPr>
        <w:spacing w:before="12"/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652C7">
      <w:pPr>
        <w:spacing w:line="5189" w:lineRule="exact"/>
        <w:ind w:left="1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position w:val="-103"/>
          <w:sz w:val="20"/>
          <w:szCs w:val="20"/>
        </w:rPr>
      </w:r>
      <w:r>
        <w:rPr>
          <w:rFonts w:ascii="Book Antiqua" w:eastAsia="Book Antiqua" w:hAnsi="Book Antiqua" w:cs="Book Antiqua"/>
          <w:position w:val="-103"/>
          <w:sz w:val="20"/>
          <w:szCs w:val="20"/>
        </w:rPr>
        <w:pict>
          <v:group id="_x0000_s1215" style="width:278pt;height:259.45pt;mso-position-horizontal-relative:char;mso-position-vertical-relative:line" coordsize="5560,5189">
            <v:shape id="_x0000_s1218" type="#_x0000_t75" style="position:absolute;width:5560;height:3999">
              <v:imagedata r:id="rId20" o:title=""/>
            </v:shape>
            <v:shape id="_x0000_s1217" type="#_x0000_t75" style="position:absolute;left:3382;top:3457;width:1993;height:1732">
              <v:imagedata r:id="rId21" o:title=""/>
            </v:shape>
            <v:shape id="_x0000_s1216" type="#_x0000_t202" style="position:absolute;width:5560;height:5189" filled="f" stroked="f">
              <v:textbox inset="0,0,0,0">
                <w:txbxContent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rPr>
                        <w:rFonts w:ascii="Book Antiqua" w:eastAsia="Book Antiqua" w:hAnsi="Book Antiqua" w:cs="Book Antiqua"/>
                        <w:i/>
                        <w:sz w:val="18"/>
                        <w:szCs w:val="18"/>
                      </w:rPr>
                    </w:pPr>
                  </w:p>
                  <w:p w:rsidR="004756D2" w:rsidRDefault="004756D2">
                    <w:pPr>
                      <w:spacing w:before="2"/>
                      <w:rPr>
                        <w:rFonts w:ascii="Book Antiqua" w:eastAsia="Book Antiqua" w:hAnsi="Book Antiqua" w:cs="Book Antiqua"/>
                        <w:i/>
                        <w:sz w:val="20"/>
                        <w:szCs w:val="20"/>
                      </w:rPr>
                    </w:pPr>
                  </w:p>
                  <w:p w:rsidR="004756D2" w:rsidRDefault="004652C7">
                    <w:pPr>
                      <w:spacing w:line="266" w:lineRule="auto"/>
                      <w:ind w:left="499" w:right="2459"/>
                      <w:jc w:val="center"/>
                      <w:rPr>
                        <w:rFonts w:ascii="Book Antiqua" w:eastAsia="Book Antiqua" w:hAnsi="Book Antiqua" w:cs="Book Antiqua"/>
                        <w:sz w:val="18"/>
                        <w:szCs w:val="18"/>
                      </w:rPr>
                    </w:pPr>
                    <w:r>
                      <w:rPr>
                        <w:rFonts w:ascii="Book Antiqua"/>
                        <w:i/>
                        <w:spacing w:val="-1"/>
                        <w:sz w:val="18"/>
                      </w:rPr>
                      <w:t>A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n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interesting</w:t>
                    </w:r>
                    <w:r>
                      <w:rPr>
                        <w:rFonts w:ascii="Book Antiqua"/>
                        <w:i/>
                        <w:spacing w:val="3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w w:val="99"/>
                        <w:sz w:val="18"/>
                      </w:rPr>
                      <w:t>individual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feature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w w:val="99"/>
                        <w:sz w:val="18"/>
                      </w:rPr>
                      <w:t xml:space="preserve">of </w:t>
                    </w:r>
                    <w:r>
                      <w:rPr>
                        <w:rFonts w:ascii="Book Antiqua"/>
                        <w:i/>
                        <w:spacing w:val="-1"/>
                        <w:sz w:val="18"/>
                      </w:rPr>
                      <w:t>som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e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houses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w w:val="99"/>
                        <w:sz w:val="18"/>
                      </w:rPr>
                      <w:t>along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The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Borough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 xml:space="preserve">is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the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pacing w:val="-1"/>
                        <w:sz w:val="18"/>
                      </w:rPr>
                      <w:t>evidenc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e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w w:val="99"/>
                        <w:sz w:val="18"/>
                      </w:rPr>
                      <w:t>of</w:t>
                    </w:r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Book Antiqua"/>
                        <w:i/>
                        <w:sz w:val="18"/>
                      </w:rPr>
                      <w:t>burgage</w:t>
                    </w:r>
                    <w:proofErr w:type="spellEnd"/>
                    <w:r>
                      <w:rPr>
                        <w:rFonts w:ascii="Book Antiqua"/>
                        <w:i/>
                        <w:spacing w:val="4"/>
                        <w:sz w:val="18"/>
                      </w:rPr>
                      <w:t xml:space="preserve"> </w:t>
                    </w:r>
                    <w:r>
                      <w:rPr>
                        <w:rFonts w:ascii="Book Antiqua"/>
                        <w:i/>
                        <w:sz w:val="18"/>
                      </w:rPr>
                      <w:t>tenure: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56D2" w:rsidRDefault="004756D2">
      <w:pPr>
        <w:spacing w:line="5189" w:lineRule="exact"/>
        <w:rPr>
          <w:rFonts w:ascii="Book Antiqua" w:eastAsia="Book Antiqua" w:hAnsi="Book Antiqua" w:cs="Book Antiqua"/>
          <w:sz w:val="20"/>
          <w:szCs w:val="20"/>
        </w:rPr>
        <w:sectPr w:rsidR="004756D2">
          <w:pgSz w:w="16840" w:h="11900" w:orient="landscape"/>
          <w:pgMar w:top="480" w:right="720" w:bottom="280" w:left="760" w:header="720" w:footer="720" w:gutter="0"/>
          <w:cols w:space="720"/>
        </w:sectPr>
      </w:pPr>
    </w:p>
    <w:p w:rsidR="004756D2" w:rsidRDefault="004652C7">
      <w:pPr>
        <w:pStyle w:val="Heading2"/>
        <w:spacing w:before="67"/>
        <w:ind w:left="0" w:right="1142"/>
        <w:jc w:val="right"/>
        <w:rPr>
          <w:b w:val="0"/>
          <w:bCs w:val="0"/>
        </w:rPr>
      </w:pPr>
      <w:r>
        <w:lastRenderedPageBreak/>
        <w:pict>
          <v:group id="_x0000_s1199" style="position:absolute;left:0;text-align:left;margin-left:42.5pt;margin-top:28.35pt;width:374.2pt;height:524.45pt;z-index:1792;mso-position-horizontal-relative:page;mso-position-vertical-relative:page" coordorigin="850,567" coordsize="7484,10489">
            <v:group id="_x0000_s1213" style="position:absolute;left:850;top:567;width:3827;height:10489" coordorigin="850,567" coordsize="3827,10489">
              <v:shape id="_x0000_s1214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211" style="position:absolute;left:1020;top:1337;width:3497;height:2" coordorigin="1020,1337" coordsize="3497,2">
              <v:shape id="_x0000_s1212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209" style="position:absolute;left:1223;top:850;width:2;height:1553" coordorigin="1223,850" coordsize="2,1553">
              <v:shape id="_x0000_s1210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207" style="position:absolute;left:1028;top:10290;width:3497;height:2" coordorigin="1028,10290" coordsize="3497,2">
              <v:shape id="_x0000_s1208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200" style="position:absolute;left:1230;top:9808;width:2;height:968" coordorigin="1230,9808" coordsize="2,968">
              <v:shape id="_x0000_s1206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205" type="#_x0000_t75" style="position:absolute;left:1644;top:5016;width:6690;height:4535">
                <v:imagedata r:id="rId22" o:title=""/>
              </v:shape>
              <v:shape id="_x0000_s1204" type="#_x0000_t202" style="position:absolute;left:1731;top:1135;width:2615;height:240" filled="f" stroked="f">
                <v:textbox inset="0,0,0,0">
                  <w:txbxContent>
                    <w:p w:rsidR="004756D2" w:rsidRDefault="004652C7">
                      <w:pPr>
                        <w:spacing w:line="240" w:lineRule="exact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</w:txbxContent>
                </v:textbox>
              </v:shape>
              <v:shape id="_x0000_s1203" type="#_x0000_t202" style="position:absolute;left:1967;top:2029;width:2320;height:1000" filled="f" stroked="f">
                <v:textbox inset="0,0,0,0">
                  <w:txbxContent>
                    <w:p w:rsidR="004756D2" w:rsidRDefault="004652C7">
                      <w:pPr>
                        <w:spacing w:line="466" w:lineRule="exact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Landscape</w:t>
                      </w:r>
                    </w:p>
                    <w:p w:rsidR="004756D2" w:rsidRDefault="004652C7">
                      <w:pPr>
                        <w:spacing w:line="534" w:lineRule="exact"/>
                        <w:ind w:left="746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Setting</w:t>
                      </w:r>
                    </w:p>
                  </w:txbxContent>
                </v:textbox>
              </v:shape>
              <v:shape id="_x0000_s1202" type="#_x0000_t202" style="position:absolute;left:1360;top:10429;width:490;height:180" filled="f" stroked="f">
                <v:textbox inset="0,0,0,0">
                  <w:txbxContent>
                    <w:p w:rsidR="004756D2" w:rsidRDefault="004652C7">
                      <w:pPr>
                        <w:spacing w:line="180" w:lineRule="exac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5</w:t>
                      </w:r>
                    </w:p>
                  </w:txbxContent>
                </v:textbox>
              </v:shape>
              <v:shape id="_x0000_s1201" type="#_x0000_t202" style="position:absolute;left:5473;top:9938;width:2842;height:660" filled="f" stroked="f">
                <v:textbox inset="0,0,0,0">
                  <w:txbxContent>
                    <w:p w:rsidR="004756D2" w:rsidRDefault="004652C7">
                      <w:pPr>
                        <w:spacing w:line="188" w:lineRule="exact"/>
                        <w:ind w:left="600" w:hanging="601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sz w:val="18"/>
                        </w:rPr>
                        <w:t>The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River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pacing w:val="-1"/>
                          <w:sz w:val="18"/>
                        </w:rPr>
                        <w:t>Avo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n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 Antiqua"/>
                          <w:i/>
                          <w:spacing w:val="-1"/>
                          <w:sz w:val="18"/>
                        </w:rPr>
                        <w:t>recognise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d</w:t>
                      </w:r>
                      <w:proofErr w:type="spellEnd"/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through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its</w:t>
                      </w:r>
                    </w:p>
                    <w:p w:rsidR="004756D2" w:rsidRDefault="004652C7">
                      <w:pPr>
                        <w:spacing w:before="23"/>
                        <w:ind w:left="600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Book Antiqua"/>
                          <w:i/>
                          <w:w w:val="99"/>
                          <w:sz w:val="18"/>
                        </w:rPr>
                        <w:t>designation</w:t>
                      </w:r>
                      <w:proofErr w:type="gramEnd"/>
                      <w:r>
                        <w:rPr>
                          <w:rFonts w:ascii="Book Antiqua"/>
                          <w:i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w w:val="99"/>
                          <w:sz w:val="18"/>
                        </w:rPr>
                        <w:t>as</w:t>
                      </w:r>
                      <w:r>
                        <w:rPr>
                          <w:rFonts w:ascii="Book Antiqua"/>
                          <w:i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w w:val="99"/>
                          <w:sz w:val="18"/>
                        </w:rPr>
                        <w:t>a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pacing w:val="-1"/>
                          <w:sz w:val="18"/>
                        </w:rPr>
                        <w:t>Sit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e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w w:val="99"/>
                          <w:sz w:val="18"/>
                        </w:rPr>
                        <w:t>of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pacing w:val="-1"/>
                          <w:sz w:val="18"/>
                        </w:rPr>
                        <w:t>Special</w:t>
                      </w:r>
                    </w:p>
                    <w:p w:rsidR="004756D2" w:rsidRDefault="004652C7">
                      <w:pPr>
                        <w:spacing w:before="23" w:line="209" w:lineRule="exact"/>
                        <w:ind w:left="1509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Book Antiqua"/>
                          <w:i/>
                          <w:spacing w:val="-1"/>
                          <w:sz w:val="18"/>
                        </w:rPr>
                        <w:t>Scientifi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c</w:t>
                      </w:r>
                      <w:r>
                        <w:rPr>
                          <w:rFonts w:ascii="Book Antiqua"/>
                          <w:i/>
                          <w:spacing w:val="4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sz w:val="18"/>
                        </w:rPr>
                        <w:t>Interest.</w:t>
                      </w:r>
                      <w:proofErr w:type="gramEnd"/>
                    </w:p>
                  </w:txbxContent>
                </v:textbox>
              </v:shape>
            </v:group>
            <w10:wrap anchorx="page" anchory="page"/>
          </v:group>
        </w:pict>
      </w:r>
      <w:r>
        <w:t>Landscape</w:t>
      </w:r>
      <w:r>
        <w:rPr>
          <w:spacing w:val="-8"/>
        </w:rPr>
        <w:t xml:space="preserve"> </w:t>
      </w:r>
      <w:r>
        <w:t>Setting</w:t>
      </w:r>
    </w:p>
    <w:p w:rsidR="004756D2" w:rsidRDefault="004652C7">
      <w:pPr>
        <w:pStyle w:val="BodyText"/>
        <w:spacing w:before="112" w:line="240" w:lineRule="exact"/>
        <w:ind w:left="7982" w:right="18"/>
      </w:pPr>
      <w:r>
        <w:t>Downton sits on the valley floor</w:t>
      </w:r>
      <w:r>
        <w:rPr>
          <w:spacing w:val="24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River Avon. Flanked by</w:t>
      </w:r>
      <w:r>
        <w:rPr>
          <w:spacing w:val="21"/>
        </w:rPr>
        <w:t xml:space="preserve"> </w:t>
      </w:r>
      <w:r>
        <w:t>ancient water meadows, it is enclosed to</w:t>
      </w:r>
      <w:r>
        <w:rPr>
          <w:spacing w:val="25"/>
        </w:rPr>
        <w:t xml:space="preserve"> </w:t>
      </w:r>
      <w:r>
        <w:t>east and west by a range of hills</w:t>
      </w:r>
      <w:r>
        <w:rPr>
          <w:spacing w:val="33"/>
        </w:rPr>
        <w:t xml:space="preserve"> </w:t>
      </w:r>
      <w:r>
        <w:t>from</w:t>
      </w:r>
      <w:r>
        <w:rPr>
          <w:w w:val="99"/>
        </w:rPr>
        <w:t xml:space="preserve"> </w:t>
      </w:r>
      <w:r>
        <w:t>which it is very visible as a</w:t>
      </w:r>
      <w:r>
        <w:rPr>
          <w:spacing w:val="31"/>
        </w:rPr>
        <w:t xml:space="preserve"> </w:t>
      </w:r>
      <w:r>
        <w:t>neat</w:t>
      </w:r>
      <w:r>
        <w:t xml:space="preserve"> </w:t>
      </w:r>
      <w:r>
        <w:t>grouping of generally small</w:t>
      </w:r>
      <w:r>
        <w:rPr>
          <w:spacing w:val="9"/>
        </w:rPr>
        <w:t xml:space="preserve"> </w:t>
      </w:r>
      <w:r>
        <w:t>houses</w:t>
      </w:r>
      <w:r>
        <w:rPr>
          <w:w w:val="99"/>
        </w:rPr>
        <w:t xml:space="preserve"> </w:t>
      </w:r>
      <w:r>
        <w:t>around a few large buildings such</w:t>
      </w:r>
      <w:r>
        <w:rPr>
          <w:spacing w:val="21"/>
        </w:rPr>
        <w:t xml:space="preserve"> </w:t>
      </w:r>
      <w:r>
        <w:t>as</w:t>
      </w:r>
      <w:r>
        <w:rPr>
          <w:w w:val="99"/>
        </w:rPr>
        <w:t xml:space="preserve"> </w:t>
      </w:r>
      <w:r>
        <w:t>the churches, the tannery</w:t>
      </w:r>
      <w:r>
        <w:rPr>
          <w:spacing w:val="10"/>
        </w:rPr>
        <w:t xml:space="preserve"> </w:t>
      </w:r>
      <w:r>
        <w:t>building</w:t>
      </w:r>
      <w:r>
        <w:rPr>
          <w:spacing w:val="-1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schools.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7982" w:right="18"/>
      </w:pPr>
      <w:r>
        <w:t>Particularly noteworthy is the way</w:t>
      </w:r>
      <w:r>
        <w:rPr>
          <w:spacing w:val="21"/>
        </w:rPr>
        <w:t xml:space="preserve"> </w:t>
      </w:r>
      <w:r>
        <w:t>it</w:t>
      </w:r>
      <w:r>
        <w:t xml:space="preserve"> </w:t>
      </w:r>
      <w:r>
        <w:t>is enveloped by trees and hedges</w:t>
      </w:r>
      <w:r>
        <w:rPr>
          <w:spacing w:val="25"/>
        </w:rPr>
        <w:t xml:space="preserve"> </w:t>
      </w:r>
      <w:r>
        <w:t>and</w:t>
      </w:r>
      <w:r>
        <w:t xml:space="preserve"> surrounded by fields giving it a</w:t>
      </w:r>
      <w:r>
        <w:rPr>
          <w:spacing w:val="22"/>
        </w:rPr>
        <w:t xml:space="preserve"> </w:t>
      </w:r>
      <w:r>
        <w:t>rural rather than urban look.  To the</w:t>
      </w:r>
      <w:r>
        <w:rPr>
          <w:spacing w:val="30"/>
        </w:rPr>
        <w:t xml:space="preserve"> </w:t>
      </w:r>
      <w:r>
        <w:t>west of the village lies the</w:t>
      </w:r>
      <w:r>
        <w:rPr>
          <w:spacing w:val="22"/>
        </w:rPr>
        <w:t xml:space="preserve"> </w:t>
      </w:r>
      <w:r>
        <w:t xml:space="preserve">eastern boundary of the </w:t>
      </w:r>
      <w:proofErr w:type="spellStart"/>
      <w:r>
        <w:t>Cranborne</w:t>
      </w:r>
      <w:proofErr w:type="spellEnd"/>
      <w:r>
        <w:rPr>
          <w:spacing w:val="14"/>
        </w:rPr>
        <w:t xml:space="preserve"> </w:t>
      </w:r>
      <w:r>
        <w:t>Chase and West Wiltshire Downs Area</w:t>
      </w:r>
      <w:r>
        <w:rPr>
          <w:spacing w:val="21"/>
        </w:rPr>
        <w:t xml:space="preserve"> </w:t>
      </w:r>
      <w:r>
        <w:t>of</w:t>
      </w:r>
      <w:r>
        <w:rPr>
          <w:w w:val="99"/>
        </w:rPr>
        <w:t xml:space="preserve"> </w:t>
      </w:r>
      <w:r>
        <w:t>Outstanding Natural Beauty. To</w:t>
      </w:r>
      <w:r>
        <w:rPr>
          <w:spacing w:val="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 and south-west, lies the</w:t>
      </w:r>
      <w:r>
        <w:rPr>
          <w:spacing w:val="21"/>
        </w:rPr>
        <w:t xml:space="preserve"> </w:t>
      </w:r>
      <w:r>
        <w:t>New Forest Herit</w:t>
      </w:r>
      <w:r>
        <w:t>age Area which is</w:t>
      </w:r>
      <w:r>
        <w:rPr>
          <w:spacing w:val="20"/>
        </w:rPr>
        <w:t xml:space="preserve"> </w:t>
      </w:r>
      <w:r>
        <w:t>likely</w:t>
      </w:r>
      <w:r>
        <w:t xml:space="preserve"> </w:t>
      </w:r>
      <w:r>
        <w:t>to become a National</w:t>
      </w:r>
      <w:r>
        <w:rPr>
          <w:spacing w:val="7"/>
        </w:rPr>
        <w:t xml:space="preserve"> </w:t>
      </w:r>
      <w:r>
        <w:t>Park.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7982" w:right="18"/>
      </w:pPr>
      <w:r>
        <w:t>There are many views of this</w:t>
      </w:r>
      <w:r>
        <w:rPr>
          <w:spacing w:val="23"/>
        </w:rPr>
        <w:t xml:space="preserve"> </w:t>
      </w:r>
      <w:r>
        <w:t>wider</w:t>
      </w:r>
      <w:r>
        <w:rPr>
          <w:w w:val="99"/>
        </w:rPr>
        <w:t xml:space="preserve"> </w:t>
      </w:r>
      <w:r>
        <w:t>landscape from within the</w:t>
      </w:r>
      <w:r>
        <w:rPr>
          <w:spacing w:val="18"/>
        </w:rPr>
        <w:t xml:space="preserve"> </w:t>
      </w:r>
      <w:r>
        <w:t>village,</w:t>
      </w:r>
      <w:r>
        <w:t xml:space="preserve"> </w:t>
      </w:r>
      <w:r>
        <w:t>including those north and west</w:t>
      </w:r>
      <w:r>
        <w:rPr>
          <w:spacing w:val="21"/>
        </w:rPr>
        <w:t xml:space="preserve"> </w:t>
      </w:r>
      <w:r>
        <w:t>from</w:t>
      </w:r>
      <w:r>
        <w:rPr>
          <w:w w:val="99"/>
        </w:rPr>
        <w:t xml:space="preserve"> </w:t>
      </w:r>
      <w:r>
        <w:t>the Moot, west from St</w:t>
      </w:r>
      <w:r>
        <w:rPr>
          <w:spacing w:val="21"/>
        </w:rPr>
        <w:t xml:space="preserve"> </w:t>
      </w:r>
      <w:r>
        <w:t>Laurence’s</w:t>
      </w:r>
      <w:r>
        <w:rPr>
          <w:w w:val="99"/>
        </w:rPr>
        <w:t xml:space="preserve"> </w:t>
      </w:r>
      <w:r>
        <w:t>Church, from the fields north</w:t>
      </w:r>
      <w:r>
        <w:rPr>
          <w:spacing w:val="23"/>
        </w:rPr>
        <w:t xml:space="preserve"> </w:t>
      </w:r>
      <w:r>
        <w:t>of</w:t>
      </w:r>
      <w:r>
        <w:rPr>
          <w:w w:val="99"/>
        </w:rPr>
        <w:t xml:space="preserve"> </w:t>
      </w:r>
      <w:r>
        <w:t>Hamilton Park, and indeed ther</w:t>
      </w:r>
      <w:r>
        <w:t>e</w:t>
      </w:r>
      <w:r>
        <w:rPr>
          <w:spacing w:val="20"/>
        </w:rPr>
        <w:t xml:space="preserve"> </w:t>
      </w:r>
      <w:r>
        <w:t>are</w:t>
      </w:r>
      <w:r>
        <w:t xml:space="preserve"> </w:t>
      </w:r>
      <w:r>
        <w:t xml:space="preserve">glimpses of </w:t>
      </w:r>
      <w:proofErr w:type="spellStart"/>
      <w:r>
        <w:t>downland</w:t>
      </w:r>
      <w:proofErr w:type="spellEnd"/>
      <w:r>
        <w:t xml:space="preserve"> east and</w:t>
      </w:r>
      <w:r>
        <w:rPr>
          <w:spacing w:val="16"/>
        </w:rPr>
        <w:t xml:space="preserve"> </w:t>
      </w:r>
      <w:r>
        <w:t>west</w:t>
      </w:r>
      <w:r>
        <w:rPr>
          <w:w w:val="99"/>
        </w:rPr>
        <w:t xml:space="preserve"> </w:t>
      </w:r>
      <w:r>
        <w:t>from along the</w:t>
      </w:r>
      <w:r>
        <w:rPr>
          <w:spacing w:val="13"/>
        </w:rPr>
        <w:t xml:space="preserve"> </w:t>
      </w:r>
      <w:r>
        <w:t>Borough.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7982"/>
      </w:pPr>
      <w:r>
        <w:t>The River Avon and its</w:t>
      </w:r>
      <w:r>
        <w:rPr>
          <w:spacing w:val="21"/>
        </w:rPr>
        <w:t xml:space="preserve"> </w:t>
      </w:r>
      <w:r>
        <w:t>associated</w:t>
      </w:r>
      <w:r>
        <w:rPr>
          <w:w w:val="99"/>
        </w:rPr>
        <w:t xml:space="preserve"> </w:t>
      </w:r>
      <w:r>
        <w:t>watercourses is an</w:t>
      </w:r>
      <w:r>
        <w:rPr>
          <w:spacing w:val="41"/>
        </w:rPr>
        <w:t xml:space="preserve"> </w:t>
      </w:r>
      <w:r>
        <w:t>essential landscape feature of Downton,</w:t>
      </w:r>
      <w:r>
        <w:rPr>
          <w:spacing w:val="16"/>
        </w:rPr>
        <w:t xml:space="preserve"> </w:t>
      </w:r>
      <w:r>
        <w:t>along with the river’s</w:t>
      </w:r>
      <w:r>
        <w:rPr>
          <w:spacing w:val="13"/>
        </w:rPr>
        <w:t xml:space="preserve"> </w:t>
      </w:r>
      <w:r>
        <w:t>international importance as a wildlife habitat</w:t>
      </w:r>
      <w:r>
        <w:rPr>
          <w:spacing w:val="18"/>
        </w:rPr>
        <w:t xml:space="preserve"> </w:t>
      </w:r>
      <w:r>
        <w:t>being</w:t>
      </w:r>
      <w:r>
        <w:rPr>
          <w:spacing w:val="-1"/>
        </w:rPr>
        <w:t xml:space="preserve"> </w:t>
      </w:r>
      <w:proofErr w:type="spellStart"/>
      <w:r>
        <w:t>recognised</w:t>
      </w:r>
      <w:proofErr w:type="spellEnd"/>
      <w:r>
        <w:t xml:space="preserve"> through its designation</w:t>
      </w:r>
      <w:r>
        <w:rPr>
          <w:spacing w:val="14"/>
        </w:rPr>
        <w:t xml:space="preserve"> </w:t>
      </w:r>
      <w:r>
        <w:t>as</w:t>
      </w:r>
      <w:r>
        <w:rPr>
          <w:w w:val="99"/>
        </w:rPr>
        <w:t xml:space="preserve"> </w:t>
      </w:r>
      <w:r>
        <w:t>a Site of Special Scientific Interest</w:t>
      </w:r>
      <w:r>
        <w:rPr>
          <w:spacing w:val="24"/>
        </w:rPr>
        <w:t xml:space="preserve"> </w:t>
      </w:r>
      <w:r>
        <w:t>and a candidate Special Area</w:t>
      </w:r>
      <w:r>
        <w:rPr>
          <w:spacing w:val="16"/>
        </w:rPr>
        <w:t xml:space="preserve"> </w:t>
      </w:r>
      <w:r>
        <w:t>of</w:t>
      </w:r>
      <w:r>
        <w:rPr>
          <w:w w:val="99"/>
        </w:rPr>
        <w:t xml:space="preserve"> </w:t>
      </w:r>
      <w:r>
        <w:t>Conservation.   The River</w:t>
      </w:r>
      <w:r>
        <w:rPr>
          <w:spacing w:val="31"/>
        </w:rPr>
        <w:t xml:space="preserve"> </w:t>
      </w:r>
      <w:r>
        <w:t>Avon</w:t>
      </w:r>
      <w:r>
        <w:rPr>
          <w:w w:val="99"/>
        </w:rPr>
        <w:t xml:space="preserve"> </w:t>
      </w:r>
      <w:r>
        <w:t>enters the village from the</w:t>
      </w:r>
      <w:r>
        <w:rPr>
          <w:spacing w:val="20"/>
        </w:rPr>
        <w:t xml:space="preserve"> </w:t>
      </w:r>
      <w:r>
        <w:t>north</w:t>
      </w:r>
    </w:p>
    <w:p w:rsidR="004756D2" w:rsidRDefault="004652C7">
      <w:pPr>
        <w:pStyle w:val="BodyText"/>
        <w:spacing w:before="60" w:line="240" w:lineRule="exact"/>
        <w:ind w:left="421" w:right="104"/>
      </w:pPr>
      <w:r>
        <w:br w:type="column"/>
      </w:r>
      <w:proofErr w:type="gramStart"/>
      <w:r>
        <w:lastRenderedPageBreak/>
        <w:t>through</w:t>
      </w:r>
      <w:proofErr w:type="gramEnd"/>
      <w:r>
        <w:t xml:space="preserve"> extensive</w:t>
      </w:r>
      <w:r>
        <w:rPr>
          <w:spacing w:val="8"/>
        </w:rPr>
        <w:t xml:space="preserve"> </w:t>
      </w:r>
      <w:proofErr w:type="spellStart"/>
      <w:r>
        <w:t>watermeadows</w:t>
      </w:r>
      <w:proofErr w:type="spellEnd"/>
      <w:r>
        <w:t>.</w:t>
      </w:r>
      <w:r>
        <w:rPr>
          <w:w w:val="99"/>
        </w:rPr>
        <w:t xml:space="preserve"> </w:t>
      </w:r>
      <w:r>
        <w:t xml:space="preserve">The meadows were </w:t>
      </w:r>
      <w:proofErr w:type="gramStart"/>
      <w:r>
        <w:t xml:space="preserve">originally </w:t>
      </w:r>
      <w:r>
        <w:rPr>
          <w:spacing w:val="16"/>
        </w:rPr>
        <w:t xml:space="preserve"> </w:t>
      </w:r>
      <w:r>
        <w:t>laid</w:t>
      </w:r>
      <w:proofErr w:type="gramEnd"/>
      <w:r>
        <w:rPr>
          <w:w w:val="99"/>
        </w:rPr>
        <w:t xml:space="preserve">  </w:t>
      </w:r>
      <w:r>
        <w:t>out in the 17th</w:t>
      </w:r>
      <w:r>
        <w:t xml:space="preserve"> Century to</w:t>
      </w:r>
      <w:r>
        <w:rPr>
          <w:spacing w:val="25"/>
        </w:rPr>
        <w:t xml:space="preserve"> </w:t>
      </w:r>
      <w:r>
        <w:t>develop</w:t>
      </w:r>
      <w:r>
        <w:rPr>
          <w:w w:val="99"/>
        </w:rPr>
        <w:t xml:space="preserve"> </w:t>
      </w:r>
      <w:r>
        <w:t>dairy farming and the</w:t>
      </w:r>
      <w:r>
        <w:rPr>
          <w:spacing w:val="18"/>
        </w:rPr>
        <w:t xml:space="preserve"> </w:t>
      </w:r>
      <w:r>
        <w:t>extensive irrigation system is still clearly</w:t>
      </w:r>
      <w:r>
        <w:rPr>
          <w:spacing w:val="21"/>
        </w:rPr>
        <w:t xml:space="preserve"> </w:t>
      </w:r>
      <w:r>
        <w:t>visible although largely disused.</w:t>
      </w:r>
      <w:r>
        <w:rPr>
          <w:spacing w:val="16"/>
        </w:rPr>
        <w:t xml:space="preserve"> </w:t>
      </w:r>
      <w:r>
        <w:t>These</w:t>
      </w:r>
      <w:r>
        <w:rPr>
          <w:w w:val="99"/>
        </w:rPr>
        <w:t xml:space="preserve"> </w:t>
      </w:r>
      <w:r>
        <w:t>meadows are essential to the</w:t>
      </w:r>
      <w:r>
        <w:rPr>
          <w:spacing w:val="23"/>
        </w:rPr>
        <w:t xml:space="preserve"> </w:t>
      </w:r>
      <w:r>
        <w:t>setting</w:t>
      </w:r>
      <w:r>
        <w:t xml:space="preserve"> </w:t>
      </w:r>
      <w:r>
        <w:t>of the village and provide good</w:t>
      </w:r>
      <w:r>
        <w:rPr>
          <w:spacing w:val="17"/>
        </w:rPr>
        <w:t xml:space="preserve"> </w:t>
      </w:r>
      <w:r>
        <w:t>views across and out of the</w:t>
      </w:r>
      <w:r>
        <w:rPr>
          <w:spacing w:val="20"/>
        </w:rPr>
        <w:t xml:space="preserve"> </w:t>
      </w:r>
      <w:r>
        <w:t>village.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421" w:right="119"/>
      </w:pPr>
      <w:r>
        <w:t>In addition to the agr</w:t>
      </w:r>
      <w:r>
        <w:t>icultural</w:t>
      </w:r>
      <w:r>
        <w:rPr>
          <w:spacing w:val="21"/>
        </w:rPr>
        <w:t xml:space="preserve"> </w:t>
      </w:r>
      <w:r>
        <w:t>land</w:t>
      </w:r>
      <w:r>
        <w:rPr>
          <w:w w:val="99"/>
        </w:rPr>
        <w:t xml:space="preserve"> </w:t>
      </w:r>
      <w:r>
        <w:t>which surrounds and in places</w:t>
      </w:r>
      <w:r>
        <w:rPr>
          <w:spacing w:val="19"/>
        </w:rPr>
        <w:t xml:space="preserve"> </w:t>
      </w:r>
      <w:r>
        <w:t>enters</w:t>
      </w:r>
      <w:r>
        <w:t xml:space="preserve"> </w:t>
      </w:r>
      <w:r>
        <w:t>the village, there are a number</w:t>
      </w:r>
      <w:r>
        <w:rPr>
          <w:spacing w:val="26"/>
        </w:rPr>
        <w:t xml:space="preserve"> </w:t>
      </w:r>
      <w:r>
        <w:t>of</w:t>
      </w:r>
      <w:r>
        <w:rPr>
          <w:w w:val="99"/>
        </w:rPr>
        <w:t xml:space="preserve"> </w:t>
      </w:r>
      <w:r>
        <w:t>open spaces within the</w:t>
      </w:r>
      <w:r>
        <w:rPr>
          <w:spacing w:val="14"/>
        </w:rPr>
        <w:t xml:space="preserve"> </w:t>
      </w:r>
      <w:r>
        <w:t>settlement.</w:t>
      </w:r>
    </w:p>
    <w:p w:rsidR="004756D2" w:rsidRDefault="004652C7">
      <w:pPr>
        <w:pStyle w:val="BodyText"/>
        <w:spacing w:line="240" w:lineRule="exact"/>
        <w:ind w:left="421" w:right="119"/>
      </w:pPr>
      <w:r>
        <w:t>Of particular interest and</w:t>
      </w:r>
      <w:r>
        <w:rPr>
          <w:spacing w:val="10"/>
        </w:rPr>
        <w:t xml:space="preserve"> </w:t>
      </w:r>
      <w:r>
        <w:t>importance is The Moot, a scheduled</w:t>
      </w:r>
      <w:r>
        <w:rPr>
          <w:spacing w:val="21"/>
        </w:rPr>
        <w:t xml:space="preserve"> </w:t>
      </w:r>
      <w:r>
        <w:t>Ancient Monument and 18th</w:t>
      </w:r>
      <w:r>
        <w:rPr>
          <w:spacing w:val="13"/>
        </w:rPr>
        <w:t xml:space="preserve"> </w:t>
      </w:r>
      <w:r>
        <w:t>century</w:t>
      </w:r>
      <w:r>
        <w:t xml:space="preserve"> </w:t>
      </w:r>
      <w:r>
        <w:t>landscape garden superimposed on</w:t>
      </w:r>
      <w:r>
        <w:rPr>
          <w:spacing w:val="13"/>
        </w:rPr>
        <w:t xml:space="preserve"> </w:t>
      </w:r>
      <w:r>
        <w:t>a</w:t>
      </w:r>
      <w:r>
        <w:rPr>
          <w:w w:val="99"/>
        </w:rPr>
        <w:t xml:space="preserve"> </w:t>
      </w:r>
      <w:r>
        <w:t>twelfth century Mott and</w:t>
      </w:r>
      <w:r>
        <w:rPr>
          <w:spacing w:val="16"/>
        </w:rPr>
        <w:t xml:space="preserve"> </w:t>
      </w:r>
      <w:r>
        <w:t>Bailey Castle. This public garden is</w:t>
      </w:r>
      <w:r>
        <w:rPr>
          <w:spacing w:val="28"/>
        </w:rPr>
        <w:t xml:space="preserve"> </w:t>
      </w:r>
      <w:r>
        <w:t>an attractive feature, containing</w:t>
      </w:r>
      <w:r>
        <w:rPr>
          <w:spacing w:val="11"/>
        </w:rPr>
        <w:t xml:space="preserve"> </w:t>
      </w:r>
      <w:r>
        <w:t>many good trees. From the highest</w:t>
      </w:r>
      <w:r>
        <w:rPr>
          <w:spacing w:val="19"/>
        </w:rPr>
        <w:t xml:space="preserve"> </w:t>
      </w:r>
      <w:r>
        <w:t>points, excellent views are available over</w:t>
      </w:r>
      <w:r>
        <w:rPr>
          <w:spacing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village.</w:t>
      </w:r>
    </w:p>
    <w:p w:rsidR="004756D2" w:rsidRDefault="004756D2">
      <w:pPr>
        <w:spacing w:line="240" w:lineRule="exact"/>
        <w:sectPr w:rsidR="004756D2">
          <w:pgSz w:w="16840" w:h="11900" w:orient="landscape"/>
          <w:pgMar w:top="480" w:right="800" w:bottom="280" w:left="740" w:header="720" w:footer="720" w:gutter="0"/>
          <w:cols w:num="2" w:space="720" w:equalWidth="0">
            <w:col w:w="11348" w:space="40"/>
            <w:col w:w="3912"/>
          </w:cols>
        </w:sectPr>
      </w:pP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spacing w:before="11"/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652C7">
      <w:pPr>
        <w:spacing w:before="71" w:line="266" w:lineRule="auto"/>
        <w:ind w:left="5476" w:right="7991"/>
        <w:rPr>
          <w:rFonts w:ascii="Book Antiqua" w:eastAsia="Book Antiqua" w:hAnsi="Book Antiqua" w:cs="Book Antiqua"/>
          <w:sz w:val="18"/>
          <w:szCs w:val="18"/>
        </w:rPr>
      </w:pPr>
      <w:r>
        <w:pict>
          <v:group id="_x0000_s1187" style="position:absolute;left:0;text-align:left;margin-left:608.9pt;margin-top:-8.25pt;width:191.35pt;height:524.45pt;z-index:1840;mso-position-horizontal-relative:page" coordorigin="12178,-165" coordsize="3827,10489">
            <v:group id="_x0000_s1197" style="position:absolute;left:12178;top:-165;width:3827;height:10489" coordorigin="12178,-165" coordsize="3827,10489">
              <v:shape id="_x0000_s1198" style="position:absolute;left:12178;top:-165;width:3827;height:10489" coordorigin="12178,-165" coordsize="3827,10489" path="m12178,10323r,-10488l16005,-165r,10488l12178,10323xe" fillcolor="#231f20" stroked="f">
                <v:path arrowok="t"/>
              </v:shape>
            </v:group>
            <v:group id="_x0000_s1195" style="position:absolute;left:12349;top:604;width:3497;height:2" coordorigin="12349,604" coordsize="3497,2">
              <v:shape id="_x0000_s1196" style="position:absolute;left:12349;top:604;width:3497;height:2" coordorigin="12349,604" coordsize="3497,0" path="m12349,604r3496,e" filled="f" strokecolor="red" strokeweight="1pt">
                <v:path arrowok="t"/>
              </v:shape>
            </v:group>
            <v:group id="_x0000_s1193" style="position:absolute;left:15591;top:118;width:2;height:1553" coordorigin="15591,118" coordsize="2,1553">
              <v:shape id="_x0000_s1194" style="position:absolute;left:15591;top:118;width:2;height:1553" coordorigin="15591,118" coordsize="0,1553" path="m15591,118r,1552e" filled="f" strokecolor="red" strokeweight="1pt">
                <v:path arrowok="t"/>
              </v:shape>
            </v:group>
            <v:group id="_x0000_s1191" style="position:absolute;left:12349;top:9584;width:3497;height:2" coordorigin="12349,9584" coordsize="3497,2">
              <v:shape id="_x0000_s1192" style="position:absolute;left:12349;top:9584;width:3497;height:2" coordorigin="12349,9584" coordsize="3497,0" path="m12349,9584r3496,e" filled="f" strokecolor="red" strokeweight="1pt">
                <v:path arrowok="t"/>
              </v:shape>
            </v:group>
            <v:group id="_x0000_s1188" style="position:absolute;left:15591;top:9076;width:2;height:995" coordorigin="15591,9076" coordsize="2,995">
              <v:shape id="_x0000_s1190" style="position:absolute;left:15591;top:9076;width:2;height:995" coordorigin="15591,9076" coordsize="0,995" path="m15591,9076r,994e" filled="f" strokecolor="red" strokeweight="1pt">
                <v:path arrowok="t"/>
              </v:shape>
              <v:shape id="_x0000_s1189" type="#_x0000_t202" style="position:absolute;left:12178;top:-165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3"/>
                        <w:rPr>
                          <w:rFonts w:ascii="Book Antiqua" w:eastAsia="Book Antiqua" w:hAnsi="Book Antiqua" w:cs="Book Antiqua"/>
                          <w:i/>
                          <w:sz w:val="21"/>
                          <w:szCs w:val="21"/>
                        </w:rPr>
                      </w:pPr>
                    </w:p>
                    <w:p w:rsidR="004756D2" w:rsidRDefault="004652C7">
                      <w:pPr>
                        <w:ind w:left="190" w:firstLine="3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24"/>
                          <w:szCs w:val="24"/>
                        </w:rPr>
                      </w:pPr>
                    </w:p>
                    <w:p w:rsidR="004756D2" w:rsidRDefault="004652C7">
                      <w:pPr>
                        <w:spacing w:before="206"/>
                        <w:ind w:left="19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756D2">
                      <w:pPr>
                        <w:spacing w:before="10"/>
                        <w:rPr>
                          <w:rFonts w:ascii="Book Antiqua" w:eastAsia="Book Antiqua" w:hAnsi="Book Antiqua" w:cs="Book Antiqua"/>
                          <w:i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74"/>
                        </w:tabs>
                        <w:spacing w:line="259" w:lineRule="auto"/>
                        <w:ind w:right="364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3"/>
                          <w:w w:val="99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iews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out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village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aine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opportunity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ake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improve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creat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additional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view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possible.</w:t>
                      </w: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i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74"/>
                        </w:tabs>
                        <w:spacing w:line="259" w:lineRule="auto"/>
                        <w:ind w:right="479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extensio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built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edg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boundaries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ai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grouping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villag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setting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wider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landscape,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present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well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designed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fron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countryside.</w:t>
                      </w:r>
                    </w:p>
                    <w:p w:rsidR="004756D2" w:rsidRDefault="004756D2">
                      <w:pPr>
                        <w:spacing w:before="2"/>
                        <w:rPr>
                          <w:rFonts w:ascii="Book Antiqua" w:eastAsia="Book Antiqua" w:hAnsi="Book Antiqua" w:cs="Book Antiqua"/>
                          <w:i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74"/>
                        </w:tabs>
                        <w:spacing w:line="259" w:lineRule="auto"/>
                        <w:ind w:right="426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Rive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extensive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irrigation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syste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respected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considere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new development.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opportunity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should als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ake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creat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additional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public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acces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riverbank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 practicable.</w:t>
                      </w:r>
                    </w:p>
                    <w:p w:rsidR="004756D2" w:rsidRDefault="004756D2">
                      <w:pPr>
                        <w:spacing w:before="2"/>
                        <w:rPr>
                          <w:rFonts w:ascii="Book Antiqua" w:eastAsia="Book Antiqua" w:hAnsi="Book Antiqua" w:cs="Book Antiqua"/>
                          <w:i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474"/>
                        </w:tabs>
                        <w:spacing w:line="256" w:lineRule="auto"/>
                        <w:ind w:right="452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conservatio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managemen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water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features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encouraged.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i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i/>
                          <w:sz w:val="23"/>
                          <w:szCs w:val="23"/>
                        </w:rPr>
                      </w:pPr>
                    </w:p>
                    <w:p w:rsidR="004756D2" w:rsidRDefault="004652C7">
                      <w:pPr>
                        <w:ind w:right="541"/>
                        <w:jc w:val="righ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6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shape id="_x0000_s1186" type="#_x0000_t75" style="position:absolute;left:0;text-align:left;margin-left:24.9pt;margin-top:-36.6pt;width:248.3pt;height:364.85pt;z-index:1864;mso-position-horizontal-relative:page">
            <v:imagedata r:id="rId23" o:title=""/>
            <w10:wrap anchorx="page"/>
          </v:shape>
        </w:pict>
      </w:r>
      <w:r>
        <w:pict>
          <v:shape id="_x0000_s1185" type="#_x0000_t75" style="position:absolute;left:0;text-align:left;margin-left:331.4pt;margin-top:180.35pt;width:250.55pt;height:378pt;z-index:1888;mso-position-horizontal-relative:page">
            <v:imagedata r:id="rId24" o:title=""/>
            <w10:wrap anchorx="page"/>
          </v:shape>
        </w:pict>
      </w:r>
      <w:r>
        <w:rPr>
          <w:rFonts w:ascii="Book Antiqua"/>
          <w:i/>
          <w:sz w:val="18"/>
        </w:rPr>
        <w:t>The Moot, a scheduled</w:t>
      </w:r>
      <w:r>
        <w:rPr>
          <w:rFonts w:ascii="Book Antiqua"/>
          <w:i/>
          <w:spacing w:val="2"/>
          <w:sz w:val="18"/>
        </w:rPr>
        <w:t xml:space="preserve"> </w:t>
      </w:r>
      <w:r>
        <w:rPr>
          <w:rFonts w:ascii="Book Antiqua"/>
          <w:i/>
          <w:sz w:val="18"/>
        </w:rPr>
        <w:t>Ancient</w:t>
      </w:r>
      <w:r>
        <w:rPr>
          <w:rFonts w:ascii="Book Antiqua"/>
          <w:i/>
          <w:spacing w:val="-1"/>
          <w:sz w:val="18"/>
        </w:rPr>
        <w:t xml:space="preserve"> </w:t>
      </w:r>
      <w:r>
        <w:rPr>
          <w:rFonts w:ascii="Book Antiqua"/>
          <w:i/>
          <w:sz w:val="18"/>
        </w:rPr>
        <w:t>Monument and 18th</w:t>
      </w:r>
      <w:r>
        <w:rPr>
          <w:rFonts w:ascii="Book Antiqua"/>
          <w:i/>
          <w:spacing w:val="8"/>
          <w:sz w:val="18"/>
        </w:rPr>
        <w:t xml:space="preserve"> </w:t>
      </w:r>
      <w:r>
        <w:rPr>
          <w:rFonts w:ascii="Book Antiqua"/>
          <w:i/>
          <w:sz w:val="18"/>
        </w:rPr>
        <w:t>century</w:t>
      </w:r>
      <w:r>
        <w:rPr>
          <w:rFonts w:ascii="Book Antiqua"/>
          <w:i/>
          <w:spacing w:val="-1"/>
          <w:sz w:val="18"/>
        </w:rPr>
        <w:t xml:space="preserve"> </w:t>
      </w:r>
      <w:r>
        <w:rPr>
          <w:rFonts w:ascii="Book Antiqua"/>
          <w:i/>
          <w:sz w:val="18"/>
        </w:rPr>
        <w:t>landscape</w:t>
      </w:r>
      <w:r>
        <w:rPr>
          <w:rFonts w:ascii="Book Antiqua"/>
          <w:i/>
          <w:spacing w:val="3"/>
          <w:sz w:val="18"/>
        </w:rPr>
        <w:t xml:space="preserve"> </w:t>
      </w:r>
      <w:r>
        <w:rPr>
          <w:rFonts w:ascii="Book Antiqua"/>
          <w:i/>
          <w:sz w:val="18"/>
        </w:rPr>
        <w:t>garden</w:t>
      </w: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i/>
          <w:sz w:val="18"/>
          <w:szCs w:val="18"/>
        </w:rPr>
      </w:pPr>
    </w:p>
    <w:p w:rsidR="004756D2" w:rsidRDefault="004756D2">
      <w:pPr>
        <w:spacing w:before="9"/>
        <w:rPr>
          <w:rFonts w:ascii="Book Antiqua" w:eastAsia="Book Antiqua" w:hAnsi="Book Antiqua" w:cs="Book Antiqua"/>
          <w:i/>
          <w:sz w:val="17"/>
          <w:szCs w:val="17"/>
        </w:rPr>
      </w:pPr>
    </w:p>
    <w:p w:rsidR="004756D2" w:rsidRDefault="004652C7">
      <w:pPr>
        <w:spacing w:line="266" w:lineRule="auto"/>
        <w:ind w:left="3430" w:right="9919" w:hanging="130"/>
        <w:jc w:val="both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i/>
          <w:sz w:val="18"/>
        </w:rPr>
        <w:t>These meadows are essential to</w:t>
      </w:r>
      <w:r>
        <w:rPr>
          <w:rFonts w:ascii="Book Antiqua"/>
          <w:i/>
          <w:spacing w:val="12"/>
          <w:sz w:val="18"/>
        </w:rPr>
        <w:t xml:space="preserve"> </w:t>
      </w:r>
      <w:r>
        <w:rPr>
          <w:rFonts w:ascii="Book Antiqua"/>
          <w:i/>
          <w:sz w:val="18"/>
        </w:rPr>
        <w:t>the</w:t>
      </w:r>
      <w:r>
        <w:rPr>
          <w:rFonts w:ascii="Book Antiqua"/>
          <w:i/>
          <w:sz w:val="18"/>
        </w:rPr>
        <w:t xml:space="preserve"> </w:t>
      </w:r>
      <w:r>
        <w:rPr>
          <w:rFonts w:ascii="Book Antiqua"/>
          <w:i/>
          <w:sz w:val="18"/>
        </w:rPr>
        <w:t>setting of the village and</w:t>
      </w:r>
      <w:r>
        <w:rPr>
          <w:rFonts w:ascii="Book Antiqua"/>
          <w:i/>
          <w:spacing w:val="14"/>
          <w:sz w:val="18"/>
        </w:rPr>
        <w:t xml:space="preserve"> </w:t>
      </w:r>
      <w:r>
        <w:rPr>
          <w:rFonts w:ascii="Book Antiqua"/>
          <w:i/>
          <w:sz w:val="18"/>
        </w:rPr>
        <w:t>provide good views across and out of</w:t>
      </w:r>
      <w:r>
        <w:rPr>
          <w:rFonts w:ascii="Book Antiqua"/>
          <w:i/>
          <w:spacing w:val="23"/>
          <w:sz w:val="18"/>
        </w:rPr>
        <w:t xml:space="preserve"> </w:t>
      </w:r>
      <w:r>
        <w:rPr>
          <w:rFonts w:ascii="Book Antiqua"/>
          <w:i/>
          <w:sz w:val="18"/>
        </w:rPr>
        <w:t>the</w:t>
      </w:r>
    </w:p>
    <w:p w:rsidR="004756D2" w:rsidRDefault="004652C7">
      <w:pPr>
        <w:spacing w:line="216" w:lineRule="exact"/>
        <w:ind w:right="4626"/>
        <w:jc w:val="center"/>
        <w:rPr>
          <w:rFonts w:ascii="Book Antiqua" w:eastAsia="Book Antiqua" w:hAnsi="Book Antiqua" w:cs="Book Antiqua"/>
          <w:sz w:val="18"/>
          <w:szCs w:val="18"/>
        </w:rPr>
      </w:pPr>
      <w:proofErr w:type="gramStart"/>
      <w:r>
        <w:rPr>
          <w:rFonts w:ascii="Book Antiqua"/>
          <w:i/>
          <w:sz w:val="18"/>
        </w:rPr>
        <w:t>village</w:t>
      </w:r>
      <w:proofErr w:type="gramEnd"/>
      <w:r>
        <w:rPr>
          <w:rFonts w:ascii="Book Antiqua"/>
          <w:i/>
          <w:sz w:val="18"/>
        </w:rPr>
        <w:t>.</w:t>
      </w:r>
    </w:p>
    <w:p w:rsidR="004756D2" w:rsidRDefault="004756D2">
      <w:pPr>
        <w:spacing w:line="216" w:lineRule="exact"/>
        <w:jc w:val="center"/>
        <w:rPr>
          <w:rFonts w:ascii="Book Antiqua" w:eastAsia="Book Antiqua" w:hAnsi="Book Antiqua" w:cs="Book Antiqua"/>
          <w:sz w:val="18"/>
          <w:szCs w:val="18"/>
        </w:rPr>
        <w:sectPr w:rsidR="004756D2">
          <w:pgSz w:w="16840" w:h="11900" w:orient="landscape"/>
          <w:pgMar w:top="0" w:right="720" w:bottom="0" w:left="380" w:header="720" w:footer="720" w:gutter="0"/>
          <w:cols w:space="720"/>
        </w:sectPr>
      </w:pPr>
    </w:p>
    <w:p w:rsidR="004756D2" w:rsidRDefault="004756D2">
      <w:pPr>
        <w:rPr>
          <w:rFonts w:ascii="Book Antiqua" w:eastAsia="Book Antiqua" w:hAnsi="Book Antiqua" w:cs="Book Antiqua"/>
          <w:i/>
          <w:sz w:val="20"/>
          <w:szCs w:val="20"/>
        </w:rPr>
      </w:pPr>
    </w:p>
    <w:p w:rsidR="004756D2" w:rsidRDefault="004756D2">
      <w:pPr>
        <w:spacing w:before="9"/>
        <w:rPr>
          <w:rFonts w:ascii="Book Antiqua" w:eastAsia="Book Antiqua" w:hAnsi="Book Antiqua" w:cs="Book Antiqua"/>
          <w:i/>
          <w:sz w:val="19"/>
          <w:szCs w:val="19"/>
        </w:rPr>
      </w:pPr>
    </w:p>
    <w:p w:rsidR="004756D2" w:rsidRDefault="004652C7">
      <w:pPr>
        <w:pStyle w:val="BodyText"/>
        <w:spacing w:before="59" w:line="242" w:lineRule="exact"/>
        <w:ind w:left="10407" w:right="339"/>
      </w:pPr>
      <w:r>
        <w:pict>
          <v:group id="_x0000_s1173" style="position:absolute;left:0;text-align:left;margin-left:42.5pt;margin-top:4.35pt;width:191.35pt;height:524.45pt;z-index:1936;mso-position-horizontal-relative:page" coordorigin="850,87" coordsize="3827,10489">
            <v:group id="_x0000_s1183" style="position:absolute;left:850;top:87;width:3827;height:10489" coordorigin="850,87" coordsize="3827,10489">
              <v:shape id="_x0000_s1184" style="position:absolute;left:850;top:87;width:3827;height:10489" coordorigin="850,87" coordsize="3827,10489" path="m850,10575l850,87r3827,l4677,10575r-3827,xe" fillcolor="#231f20" stroked="f">
                <v:path arrowok="t"/>
              </v:shape>
            </v:group>
            <v:group id="_x0000_s1181" style="position:absolute;left:1020;top:857;width:3497;height:2" coordorigin="1020,857" coordsize="3497,2">
              <v:shape id="_x0000_s1182" style="position:absolute;left:1020;top:857;width:3497;height:2" coordorigin="1020,857" coordsize="3497,0" path="m1020,857r3497,e" filled="f" strokecolor="red" strokeweight="1pt">
                <v:path arrowok="t"/>
              </v:shape>
            </v:group>
            <v:group id="_x0000_s1179" style="position:absolute;left:1223;top:371;width:2;height:1553" coordorigin="1223,371" coordsize="2,1553">
              <v:shape id="_x0000_s1180" style="position:absolute;left:1223;top:371;width:2;height:1553" coordorigin="1223,371" coordsize="0,1553" path="m1223,371r,1552e" filled="f" strokecolor="red" strokeweight="1pt">
                <v:path arrowok="t"/>
              </v:shape>
            </v:group>
            <v:group id="_x0000_s1177" style="position:absolute;left:1028;top:9810;width:3497;height:2" coordorigin="1028,9810" coordsize="3497,2">
              <v:shape id="_x0000_s1178" style="position:absolute;left:1028;top:9810;width:3497;height:2" coordorigin="1028,9810" coordsize="3497,0" path="m1028,9810r3497,e" filled="f" strokecolor="red" strokeweight="1pt">
                <v:path arrowok="t"/>
              </v:shape>
            </v:group>
            <v:group id="_x0000_s1174" style="position:absolute;left:1230;top:9328;width:2;height:968" coordorigin="1230,9328" coordsize="2,968">
              <v:shape id="_x0000_s1176" style="position:absolute;left:1230;top:9328;width:2;height:968" coordorigin="1230,9328" coordsize="0,968" path="m1230,9328r,968e" filled="f" strokecolor="red" strokeweight="1pt">
                <v:path arrowok="t"/>
              </v:shape>
              <v:shape id="_x0000_s1175" type="#_x0000_t202" style="position:absolute;left:850;top:8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left="548"/>
                        <w:jc w:val="center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sz w:val="20"/>
                          <w:szCs w:val="20"/>
                        </w:rPr>
                      </w:pPr>
                    </w:p>
                    <w:p w:rsidR="004756D2" w:rsidRDefault="004652C7">
                      <w:pPr>
                        <w:spacing w:line="529" w:lineRule="exact"/>
                        <w:ind w:left="677"/>
                        <w:jc w:val="center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Settlement</w:t>
                      </w:r>
                    </w:p>
                    <w:p w:rsidR="004756D2" w:rsidRDefault="004652C7">
                      <w:pPr>
                        <w:spacing w:line="529" w:lineRule="exact"/>
                        <w:ind w:left="1865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Pattern</w:t>
                      </w:r>
                    </w:p>
                    <w:p w:rsidR="004756D2" w:rsidRDefault="004756D2">
                      <w:pPr>
                        <w:spacing w:before="3"/>
                        <w:rPr>
                          <w:rFonts w:ascii="Book Antiqua" w:eastAsia="Book Antiqua" w:hAnsi="Book Antiqua" w:cs="Book Antiqua"/>
                          <w:sz w:val="54"/>
                          <w:szCs w:val="54"/>
                        </w:rPr>
                      </w:pPr>
                    </w:p>
                    <w:p w:rsidR="004756D2" w:rsidRDefault="004652C7">
                      <w:pPr>
                        <w:ind w:left="356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756D2">
                      <w:pPr>
                        <w:spacing w:before="3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641"/>
                        </w:tabs>
                        <w:spacing w:line="259" w:lineRule="auto"/>
                        <w:ind w:right="33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Ne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shoul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respec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existin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settlement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6"/>
                          <w:sz w:val="16"/>
                          <w:szCs w:val="16"/>
                        </w:rPr>
                        <w:t>’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w w:val="99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atterns,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contribut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to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characte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the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villag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and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where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appropriate,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incorporate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own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open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16"/>
                          <w:szCs w:val="16"/>
                        </w:rPr>
                        <w:t>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ace.</w:t>
                      </w: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641"/>
                        </w:tabs>
                        <w:spacing w:line="254" w:lineRule="auto"/>
                        <w:ind w:right="31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overall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roofscape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tree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green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atter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ained.</w:t>
                      </w:r>
                    </w:p>
                    <w:p w:rsidR="004756D2" w:rsidRDefault="004756D2">
                      <w:pPr>
                        <w:spacing w:before="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641"/>
                        </w:tabs>
                        <w:spacing w:line="259" w:lineRule="auto"/>
                        <w:ind w:right="31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Urba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spraw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considered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inappropriate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Downton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Future 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avoi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large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singl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site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gra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ou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side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villag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has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occurred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ast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.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suc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encouragemen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 given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is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modes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scale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continue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sens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evolutionar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growth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reflec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variet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village.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4"/>
                          <w:szCs w:val="14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641"/>
                        </w:tabs>
                        <w:spacing w:line="256" w:lineRule="auto"/>
                        <w:ind w:right="6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Infilling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developmen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follow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line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existing road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buildings.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5"/>
                        <w:rPr>
                          <w:rFonts w:ascii="Book Antiqua" w:eastAsia="Book Antiqua" w:hAnsi="Book Antiqua" w:cs="Book Antiqua"/>
                          <w:sz w:val="20"/>
                          <w:szCs w:val="20"/>
                        </w:rPr>
                      </w:pPr>
                    </w:p>
                    <w:p w:rsidR="004756D2" w:rsidRDefault="004652C7">
                      <w:pPr>
                        <w:ind w:left="509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7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170" style="position:absolute;left:0;text-align:left;margin-left:278.8pt;margin-top:-24pt;width:255.15pt;height:204.7pt;z-index:2032;mso-position-horizontal-relative:page" coordorigin="5576,-480" coordsize="5103,4094">
            <v:shape id="_x0000_s1172" type="#_x0000_t75" style="position:absolute;left:5576;top:-480;width:5102;height:4094">
              <v:imagedata r:id="rId25" o:title=""/>
            </v:shape>
            <v:shape id="_x0000_s1171" type="#_x0000_t202" style="position:absolute;left:5690;top:3353;width:3331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Roofto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p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w w:val="99"/>
                        <w:sz w:val="18"/>
                      </w:rPr>
                      <w:t>vie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w</w:t>
                    </w:r>
                    <w:r>
                      <w:rPr>
                        <w:rFonts w:ascii="Tahoma"/>
                        <w:b/>
                        <w:color w:val="FFFFFF"/>
                        <w:spacing w:val="14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o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f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Tanner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Building</w:t>
                    </w:r>
                  </w:p>
                </w:txbxContent>
              </v:textbox>
            </v:shape>
            <w10:wrap anchorx="page"/>
          </v:group>
        </w:pict>
      </w:r>
      <w:r>
        <w:t>The western end of The Borough remains</w:t>
      </w:r>
      <w:r>
        <w:rPr>
          <w:spacing w:val="29"/>
        </w:rPr>
        <w:t xml:space="preserve"> </w:t>
      </w:r>
      <w:r>
        <w:t>relatively unscathed by modern development, with new</w:t>
      </w:r>
      <w:r>
        <w:rPr>
          <w:spacing w:val="26"/>
        </w:rPr>
        <w:t xml:space="preserve"> </w:t>
      </w:r>
      <w:r>
        <w:t>limited</w:t>
      </w:r>
      <w:r>
        <w:rPr>
          <w:w w:val="99"/>
        </w:rPr>
        <w:t xml:space="preserve"> </w:t>
      </w:r>
      <w:r>
        <w:t>infill development generally in sympathetic styles</w:t>
      </w:r>
      <w:r>
        <w:rPr>
          <w:spacing w:val="22"/>
        </w:rPr>
        <w:t xml:space="preserve"> </w:t>
      </w:r>
      <w:r>
        <w:t>and</w:t>
      </w:r>
      <w:r>
        <w:rPr>
          <w:w w:val="99"/>
        </w:rPr>
        <w:t xml:space="preserve"> </w:t>
      </w:r>
      <w:r>
        <w:t xml:space="preserve">materials. The </w:t>
      </w:r>
      <w:proofErr w:type="spellStart"/>
      <w:r>
        <w:t>centre</w:t>
      </w:r>
      <w:proofErr w:type="spellEnd"/>
      <w:r>
        <w:t xml:space="preserve"> of the Borough has suffered</w:t>
      </w:r>
      <w:r>
        <w:rPr>
          <w:spacing w:val="37"/>
        </w:rPr>
        <w:t xml:space="preserve"> </w:t>
      </w:r>
      <w:r>
        <w:t>from</w:t>
      </w:r>
      <w:r>
        <w:rPr>
          <w:w w:val="99"/>
        </w:rPr>
        <w:t xml:space="preserve"> </w:t>
      </w:r>
      <w:r>
        <w:t>20th century rebuild amongst the older listed</w:t>
      </w:r>
      <w:r>
        <w:rPr>
          <w:spacing w:val="22"/>
        </w:rPr>
        <w:t xml:space="preserve"> </w:t>
      </w:r>
      <w:r>
        <w:t>buildings.</w:t>
      </w:r>
      <w:r>
        <w:rPr>
          <w:spacing w:val="-1"/>
        </w:rPr>
        <w:t xml:space="preserve"> </w:t>
      </w:r>
      <w:r>
        <w:t>Much of this 1960s development is</w:t>
      </w:r>
      <w:r>
        <w:rPr>
          <w:spacing w:val="25"/>
        </w:rPr>
        <w:t xml:space="preserve"> </w:t>
      </w:r>
      <w:r>
        <w:t xml:space="preserve">unsympathetic, comprising modern single </w:t>
      </w:r>
      <w:proofErr w:type="spellStart"/>
      <w:r>
        <w:t>storey</w:t>
      </w:r>
      <w:proofErr w:type="spellEnd"/>
      <w:r>
        <w:t xml:space="preserve"> houses set back</w:t>
      </w:r>
      <w:r>
        <w:rPr>
          <w:spacing w:val="27"/>
        </w:rPr>
        <w:t xml:space="preserve"> </w:t>
      </w:r>
      <w:r>
        <w:t>from</w:t>
      </w:r>
      <w:r>
        <w:rPr>
          <w:w w:val="99"/>
        </w:rPr>
        <w:t xml:space="preserve"> </w:t>
      </w:r>
      <w:r>
        <w:t>the road, large glass windows in shop fronts and the</w:t>
      </w:r>
      <w:r>
        <w:rPr>
          <w:spacing w:val="41"/>
        </w:rPr>
        <w:t xml:space="preserve"> </w:t>
      </w:r>
      <w:r>
        <w:t>use of artificial or foreign materials. Although these</w:t>
      </w:r>
      <w:r>
        <w:rPr>
          <w:spacing w:val="30"/>
        </w:rPr>
        <w:t xml:space="preserve"> </w:t>
      </w:r>
      <w:r>
        <w:t>modern</w:t>
      </w:r>
      <w:r>
        <w:rPr>
          <w:w w:val="99"/>
        </w:rPr>
        <w:t xml:space="preserve"> </w:t>
      </w:r>
      <w:r>
        <w:t>developments do detract from</w:t>
      </w:r>
      <w:r>
        <w:t xml:space="preserve"> the older buildings</w:t>
      </w:r>
      <w:r>
        <w:rPr>
          <w:spacing w:val="23"/>
        </w:rPr>
        <w:t xml:space="preserve"> </w:t>
      </w:r>
      <w:r>
        <w:t>along The Borough, its overall character is</w:t>
      </w:r>
      <w:r>
        <w:rPr>
          <w:spacing w:val="25"/>
        </w:rPr>
        <w:t xml:space="preserve"> </w:t>
      </w:r>
      <w:r>
        <w:t>retained.</w:t>
      </w:r>
    </w:p>
    <w:p w:rsidR="004756D2" w:rsidRDefault="004756D2">
      <w:pPr>
        <w:spacing w:before="9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756D2">
      <w:pPr>
        <w:rPr>
          <w:rFonts w:ascii="Book Antiqua" w:eastAsia="Book Antiqua" w:hAnsi="Book Antiqua" w:cs="Book Antiqua"/>
          <w:sz w:val="14"/>
          <w:szCs w:val="14"/>
        </w:rPr>
        <w:sectPr w:rsidR="004756D2">
          <w:pgSz w:w="16840" w:h="11900" w:orient="landscape"/>
          <w:pgMar w:top="0" w:right="300" w:bottom="0" w:left="740" w:header="720" w:footer="720" w:gutter="0"/>
          <w:cols w:space="720"/>
        </w:sectPr>
      </w:pPr>
    </w:p>
    <w:p w:rsidR="004756D2" w:rsidRDefault="004756D2">
      <w:pPr>
        <w:rPr>
          <w:rFonts w:ascii="Book Antiqua" w:eastAsia="Book Antiqua" w:hAnsi="Book Antiqua" w:cs="Book Antiqua"/>
          <w:sz w:val="24"/>
          <w:szCs w:val="24"/>
        </w:rPr>
      </w:pPr>
    </w:p>
    <w:p w:rsidR="004756D2" w:rsidRDefault="004756D2">
      <w:pPr>
        <w:rPr>
          <w:rFonts w:ascii="Book Antiqua" w:eastAsia="Book Antiqua" w:hAnsi="Book Antiqua" w:cs="Book Antiqua"/>
          <w:sz w:val="24"/>
          <w:szCs w:val="24"/>
        </w:rPr>
      </w:pPr>
    </w:p>
    <w:p w:rsidR="004756D2" w:rsidRDefault="004652C7">
      <w:pPr>
        <w:pStyle w:val="Heading2"/>
        <w:spacing w:before="173"/>
        <w:ind w:left="4850" w:right="19"/>
        <w:rPr>
          <w:b w:val="0"/>
          <w:bCs w:val="0"/>
        </w:rPr>
      </w:pPr>
      <w:r>
        <w:t>Settlement</w:t>
      </w:r>
      <w:r>
        <w:rPr>
          <w:spacing w:val="-9"/>
        </w:rPr>
        <w:t xml:space="preserve"> </w:t>
      </w:r>
      <w:r>
        <w:t>Pattern</w:t>
      </w:r>
    </w:p>
    <w:p w:rsidR="004756D2" w:rsidRDefault="004652C7">
      <w:pPr>
        <w:pStyle w:val="BodyText"/>
        <w:spacing w:before="120" w:line="242" w:lineRule="exact"/>
        <w:ind w:left="4850" w:right="19"/>
      </w:pPr>
      <w:r>
        <w:t>In the east, the original settlement of</w:t>
      </w:r>
      <w:r>
        <w:rPr>
          <w:spacing w:val="43"/>
        </w:rPr>
        <w:t xml:space="preserve"> </w:t>
      </w:r>
      <w:r>
        <w:t xml:space="preserve">Downton developed from a Saxon community </w:t>
      </w:r>
      <w:proofErr w:type="spellStart"/>
      <w:r>
        <w:t>centred</w:t>
      </w:r>
      <w:proofErr w:type="spellEnd"/>
      <w:r>
        <w:t xml:space="preserve"> on</w:t>
      </w:r>
      <w:r>
        <w:rPr>
          <w:spacing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enclosed High Street, the Manor House, St</w:t>
      </w:r>
      <w:r>
        <w:rPr>
          <w:spacing w:val="30"/>
        </w:rPr>
        <w:t xml:space="preserve"> </w:t>
      </w:r>
      <w:r>
        <w:t>Laure</w:t>
      </w:r>
      <w:r>
        <w:t>nce’s</w:t>
      </w:r>
      <w:r>
        <w:rPr>
          <w:w w:val="99"/>
        </w:rPr>
        <w:t xml:space="preserve"> </w:t>
      </w:r>
      <w:r>
        <w:t>Church and The Moot. The High Street’s character is</w:t>
      </w:r>
      <w:r>
        <w:rPr>
          <w:spacing w:val="44"/>
        </w:rPr>
        <w:t xml:space="preserve"> </w:t>
      </w:r>
      <w:r>
        <w:t>of</w:t>
      </w:r>
      <w:r>
        <w:rPr>
          <w:w w:val="99"/>
        </w:rPr>
        <w:t xml:space="preserve"> </w:t>
      </w:r>
      <w:r>
        <w:t>mainly terraced houses hugging the back of</w:t>
      </w:r>
      <w:r>
        <w:rPr>
          <w:spacing w:val="23"/>
        </w:rPr>
        <w:t xml:space="preserve"> </w:t>
      </w:r>
      <w:r>
        <w:t>pavements on either side of the street and dominated at the</w:t>
      </w:r>
      <w:r>
        <w:rPr>
          <w:spacing w:val="39"/>
        </w:rPr>
        <w:t xml:space="preserve"> </w:t>
      </w:r>
      <w:r>
        <w:t>western end by The Tannery building. The ending of the</w:t>
      </w:r>
      <w:r>
        <w:rPr>
          <w:spacing w:val="28"/>
        </w:rPr>
        <w:t xml:space="preserve"> </w:t>
      </w:r>
      <w:r>
        <w:t>tanning</w:t>
      </w:r>
      <w:r>
        <w:rPr>
          <w:spacing w:val="-1"/>
        </w:rPr>
        <w:t xml:space="preserve"> </w:t>
      </w:r>
      <w:r>
        <w:t>industry in 1999 rendered the building redundant.</w:t>
      </w:r>
      <w:r>
        <w:rPr>
          <w:spacing w:val="32"/>
        </w:rPr>
        <w:t xml:space="preserve"> </w:t>
      </w:r>
      <w:r>
        <w:t>New proposals for the re-use of this site, including</w:t>
      </w:r>
      <w:r>
        <w:rPr>
          <w:spacing w:val="32"/>
        </w:rPr>
        <w:t xml:space="preserve"> </w:t>
      </w:r>
      <w:r>
        <w:t>new development provide the opportunity for</w:t>
      </w:r>
      <w:r>
        <w:rPr>
          <w:spacing w:val="21"/>
        </w:rPr>
        <w:t xml:space="preserve"> </w:t>
      </w:r>
      <w:r>
        <w:t>an enhancement of this part of the village. A 19th</w:t>
      </w:r>
      <w:r>
        <w:rPr>
          <w:spacing w:val="40"/>
        </w:rPr>
        <w:t xml:space="preserve"> </w:t>
      </w:r>
      <w:r>
        <w:t>century</w:t>
      </w:r>
      <w:r>
        <w:t xml:space="preserve"> </w:t>
      </w:r>
      <w:r>
        <w:t xml:space="preserve">water wheel by the river is an attractive feature </w:t>
      </w:r>
      <w:r>
        <w:t>of</w:t>
      </w:r>
      <w:r>
        <w:rPr>
          <w:spacing w:val="40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site.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4850"/>
      </w:pPr>
      <w:r>
        <w:t>The Borough, which was developed by Peter des</w:t>
      </w:r>
      <w:r>
        <w:rPr>
          <w:spacing w:val="33"/>
        </w:rPr>
        <w:t xml:space="preserve"> </w:t>
      </w:r>
      <w:proofErr w:type="spellStart"/>
      <w:r>
        <w:t>Roches</w:t>
      </w:r>
      <w:proofErr w:type="spellEnd"/>
      <w:r>
        <w:t>,</w:t>
      </w:r>
      <w:r>
        <w:rPr>
          <w:w w:val="99"/>
        </w:rPr>
        <w:t xml:space="preserve"> </w:t>
      </w:r>
      <w:r>
        <w:t>Bishop of Winchester in the early 13th century</w:t>
      </w:r>
      <w:r>
        <w:rPr>
          <w:spacing w:val="33"/>
        </w:rPr>
        <w:t xml:space="preserve"> </w:t>
      </w:r>
      <w:r>
        <w:t>remains</w:t>
      </w:r>
      <w:r>
        <w:rPr>
          <w:w w:val="99"/>
        </w:rPr>
        <w:t xml:space="preserve"> </w:t>
      </w:r>
      <w:r>
        <w:t>one of Downton’s most distinctive features and is a</w:t>
      </w:r>
      <w:r>
        <w:rPr>
          <w:spacing w:val="39"/>
        </w:rPr>
        <w:t xml:space="preserve"> </w:t>
      </w:r>
      <w:r>
        <w:t>near perfect impressive example of medieval town</w:t>
      </w:r>
      <w:r>
        <w:rPr>
          <w:spacing w:val="23"/>
        </w:rPr>
        <w:t xml:space="preserve"> </w:t>
      </w:r>
      <w:r>
        <w:t xml:space="preserve">planning. It is </w:t>
      </w:r>
      <w:proofErr w:type="spellStart"/>
      <w:r>
        <w:t>characterised</w:t>
      </w:r>
      <w:proofErr w:type="spellEnd"/>
      <w:r>
        <w:t xml:space="preserve"> b</w:t>
      </w:r>
      <w:r>
        <w:t>y an unusually wide street and</w:t>
      </w:r>
      <w:r>
        <w:rPr>
          <w:spacing w:val="41"/>
        </w:rPr>
        <w:t xml:space="preserve"> </w:t>
      </w:r>
      <w:r>
        <w:t>still maintains its village greens along most of its</w:t>
      </w:r>
      <w:r>
        <w:rPr>
          <w:spacing w:val="30"/>
        </w:rPr>
        <w:t xml:space="preserve"> </w:t>
      </w:r>
      <w:r>
        <w:t>length.</w:t>
      </w:r>
    </w:p>
    <w:p w:rsidR="004756D2" w:rsidRDefault="004652C7">
      <w:pPr>
        <w:pStyle w:val="BodyText"/>
        <w:spacing w:line="242" w:lineRule="exact"/>
        <w:ind w:left="4850" w:right="19"/>
      </w:pPr>
      <w:r>
        <w:t xml:space="preserve">The </w:t>
      </w:r>
      <w:proofErr w:type="gramStart"/>
      <w:r>
        <w:t>majority of dwellings are</w:t>
      </w:r>
      <w:proofErr w:type="gramEnd"/>
      <w:r>
        <w:t xml:space="preserve"> terraced or</w:t>
      </w:r>
      <w:r>
        <w:rPr>
          <w:spacing w:val="23"/>
        </w:rPr>
        <w:t xml:space="preserve"> </w:t>
      </w:r>
      <w:r>
        <w:t>semi-detached and are typically constructed of red brick,</w:t>
      </w:r>
      <w:r>
        <w:rPr>
          <w:spacing w:val="27"/>
        </w:rPr>
        <w:t xml:space="preserve"> </w:t>
      </w:r>
      <w:r>
        <w:t>although</w:t>
      </w:r>
      <w:r>
        <w:t xml:space="preserve"> </w:t>
      </w:r>
      <w:r>
        <w:t>render is also well used. Many are timber framed</w:t>
      </w:r>
      <w:r>
        <w:rPr>
          <w:spacing w:val="44"/>
        </w:rPr>
        <w:t xml:space="preserve"> </w:t>
      </w:r>
      <w:r>
        <w:t>and ha</w:t>
      </w:r>
      <w:r>
        <w:t>ve retained their thatched roofs, while others</w:t>
      </w:r>
      <w:r>
        <w:rPr>
          <w:spacing w:val="28"/>
        </w:rPr>
        <w:t xml:space="preserve"> </w:t>
      </w:r>
      <w:r>
        <w:t>are roofed in slate or tile. Traditionally the housing is set</w:t>
      </w:r>
      <w:r>
        <w:rPr>
          <w:spacing w:val="45"/>
        </w:rPr>
        <w:t xml:space="preserve"> </w:t>
      </w:r>
      <w:r>
        <w:t>at</w:t>
      </w:r>
      <w:r>
        <w:t xml:space="preserve"> </w:t>
      </w:r>
      <w:r>
        <w:t>the back of pavement, without front gardens,</w:t>
      </w:r>
      <w:r>
        <w:rPr>
          <w:spacing w:val="14"/>
        </w:rPr>
        <w:t xml:space="preserve"> </w:t>
      </w:r>
      <w:r>
        <w:t>producing a tight knit</w:t>
      </w:r>
      <w:r>
        <w:rPr>
          <w:spacing w:val="8"/>
        </w:rPr>
        <w:t xml:space="preserve"> </w:t>
      </w:r>
      <w:r>
        <w:t>streetscape.</w:t>
      </w:r>
    </w:p>
    <w:p w:rsidR="004756D2" w:rsidRDefault="004652C7">
      <w:pPr>
        <w:pStyle w:val="BodyText"/>
        <w:spacing w:before="59" w:line="242" w:lineRule="exact"/>
        <w:ind w:left="434" w:right="247"/>
      </w:pPr>
      <w:r>
        <w:br w:type="column"/>
      </w:r>
      <w:r>
        <w:lastRenderedPageBreak/>
        <w:t>Further post war development of modern houses</w:t>
      </w:r>
      <w:r>
        <w:rPr>
          <w:spacing w:val="27"/>
        </w:rPr>
        <w:t xml:space="preserve"> </w:t>
      </w:r>
      <w:r>
        <w:t>and bungalows at</w:t>
      </w:r>
      <w:r>
        <w:t xml:space="preserve"> either end of the village has doubled</w:t>
      </w:r>
      <w:r>
        <w:rPr>
          <w:spacing w:val="3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size of Downton. At the south-eastern edge of the</w:t>
      </w:r>
      <w:r>
        <w:rPr>
          <w:spacing w:val="40"/>
        </w:rPr>
        <w:t xml:space="preserve"> </w:t>
      </w:r>
      <w:r>
        <w:t>village is a substantial development of local authority</w:t>
      </w:r>
      <w:r>
        <w:rPr>
          <w:spacing w:val="30"/>
        </w:rPr>
        <w:t xml:space="preserve"> </w:t>
      </w:r>
      <w:r>
        <w:t>housing dating from the 1950s and 1960s which reflects very</w:t>
      </w:r>
      <w:r>
        <w:rPr>
          <w:spacing w:val="41"/>
        </w:rPr>
        <w:t xml:space="preserve"> </w:t>
      </w:r>
      <w:r>
        <w:t>few</w:t>
      </w:r>
      <w:r>
        <w:t xml:space="preserve"> of the original village characteristics. On the</w:t>
      </w:r>
      <w:r>
        <w:rPr>
          <w:spacing w:val="33"/>
        </w:rPr>
        <w:t xml:space="preserve"> </w:t>
      </w:r>
      <w:r>
        <w:t>north- eastern edge is more modern development, some</w:t>
      </w:r>
      <w:r>
        <w:rPr>
          <w:spacing w:val="30"/>
        </w:rPr>
        <w:t xml:space="preserve"> </w:t>
      </w:r>
      <w:r>
        <w:t>of</w:t>
      </w:r>
      <w:r>
        <w:rPr>
          <w:w w:val="99"/>
        </w:rPr>
        <w:t xml:space="preserve"> </w:t>
      </w:r>
      <w:r>
        <w:t>which reflects more traditional characteristics such</w:t>
      </w:r>
      <w:r>
        <w:rPr>
          <w:spacing w:val="22"/>
        </w:rPr>
        <w:t xml:space="preserve"> </w:t>
      </w:r>
      <w:r>
        <w:t>as</w:t>
      </w:r>
      <w:r>
        <w:rPr>
          <w:w w:val="99"/>
        </w:rPr>
        <w:t xml:space="preserve"> </w:t>
      </w:r>
      <w:r>
        <w:t>small dormers, suspended porches and more</w:t>
      </w:r>
      <w:r>
        <w:rPr>
          <w:spacing w:val="19"/>
        </w:rPr>
        <w:t xml:space="preserve"> </w:t>
      </w:r>
      <w:r>
        <w:t>sympathetic materials. The majority of new developmen</w:t>
      </w:r>
      <w:r>
        <w:t>t at</w:t>
      </w:r>
      <w:r>
        <w:rPr>
          <w:spacing w:val="3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western end of the village, to the rear of</w:t>
      </w:r>
      <w:r>
        <w:rPr>
          <w:spacing w:val="38"/>
        </w:rPr>
        <w:t xml:space="preserve"> </w:t>
      </w:r>
      <w:r>
        <w:t>properties fronting the A338, is standard modern</w:t>
      </w:r>
      <w:r>
        <w:rPr>
          <w:spacing w:val="25"/>
        </w:rPr>
        <w:t xml:space="preserve"> </w:t>
      </w:r>
      <w:r>
        <w:t>contemporary development of the 1960s and 1970s, which bears</w:t>
      </w:r>
      <w:r>
        <w:rPr>
          <w:spacing w:val="34"/>
        </w:rPr>
        <w:t xml:space="preserve"> </w:t>
      </w:r>
      <w:r>
        <w:t>little</w:t>
      </w:r>
      <w:r>
        <w:t xml:space="preserve"> </w:t>
      </w:r>
      <w:r>
        <w:t>resemblance to the historical village</w:t>
      </w:r>
      <w:r>
        <w:rPr>
          <w:spacing w:val="20"/>
        </w:rPr>
        <w:t xml:space="preserve"> </w:t>
      </w:r>
      <w:r>
        <w:t>core.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434" w:right="247"/>
      </w:pPr>
      <w:r>
        <w:pict>
          <v:group id="_x0000_s1167" style="position:absolute;left:0;text-align:left;margin-left:557.75pt;margin-top:55.7pt;width:263.65pt;height:185.15pt;z-index:1984;mso-position-horizontal-relative:page" coordorigin="11155,1114" coordsize="5273,3703">
            <v:shape id="_x0000_s1169" type="#_x0000_t75" style="position:absolute;left:11155;top:1114;width:5272;height:3703">
              <v:imagedata r:id="rId26" o:title=""/>
            </v:shape>
            <v:shape id="_x0000_s1168" type="#_x0000_t202" style="position:absolute;left:11261;top:4541;width:1382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w w:val="99"/>
                        <w:sz w:val="18"/>
                      </w:rPr>
                      <w:t>Busines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s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Park</w:t>
                    </w:r>
                  </w:p>
                </w:txbxContent>
              </v:textbox>
            </v:shape>
            <w10:wrap anchorx="page"/>
          </v:group>
        </w:pict>
      </w:r>
      <w:r>
        <w:t>The main employment area in Downton today is at</w:t>
      </w:r>
      <w:r>
        <w:rPr>
          <w:spacing w:val="3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business park at the west end of the village. Set on</w:t>
      </w:r>
      <w:r>
        <w:rPr>
          <w:spacing w:val="4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northern edge of the village, off the A338 Salisbury</w:t>
      </w:r>
      <w:r>
        <w:rPr>
          <w:spacing w:val="36"/>
        </w:rPr>
        <w:t xml:space="preserve"> </w:t>
      </w:r>
      <w:r>
        <w:t>Road</w:t>
      </w:r>
      <w:r>
        <w:rPr>
          <w:w w:val="99"/>
        </w:rPr>
        <w:t xml:space="preserve"> </w:t>
      </w:r>
      <w:r>
        <w:t>the area has gradually been developing since the</w:t>
      </w:r>
      <w:r>
        <w:rPr>
          <w:spacing w:val="23"/>
        </w:rPr>
        <w:t xml:space="preserve"> </w:t>
      </w:r>
      <w:r>
        <w:t>1950s</w:t>
      </w:r>
    </w:p>
    <w:p w:rsidR="004756D2" w:rsidRDefault="004756D2">
      <w:pPr>
        <w:spacing w:line="242" w:lineRule="exact"/>
        <w:sectPr w:rsidR="004756D2">
          <w:type w:val="continuous"/>
          <w:pgSz w:w="16840" w:h="11900" w:orient="landscape"/>
          <w:pgMar w:top="1100" w:right="300" w:bottom="280" w:left="740" w:header="720" w:footer="720" w:gutter="0"/>
          <w:cols w:num="2" w:space="720" w:equalWidth="0">
            <w:col w:w="9934" w:space="40"/>
            <w:col w:w="5826"/>
          </w:cols>
        </w:sectPr>
      </w:pPr>
    </w:p>
    <w:p w:rsidR="004756D2" w:rsidRDefault="004652C7">
      <w:pPr>
        <w:spacing w:line="6887" w:lineRule="exact"/>
        <w:ind w:left="138"/>
        <w:rPr>
          <w:rFonts w:ascii="Book Antiqua" w:eastAsia="Book Antiqua" w:hAnsi="Book Antiqua" w:cs="Book Antiqua"/>
          <w:sz w:val="20"/>
          <w:szCs w:val="20"/>
        </w:rPr>
      </w:pPr>
      <w:r>
        <w:lastRenderedPageBreak/>
        <w:pict>
          <v:group id="_x0000_s1155" style="position:absolute;left:0;text-align:left;margin-left:608.9pt;margin-top:28.35pt;width:191.35pt;height:524.4pt;z-index:2128;mso-position-horizontal-relative:page;mso-position-vertical-relative:page" coordorigin="12178,567" coordsize="3827,10488">
            <v:group id="_x0000_s1165" style="position:absolute;left:12178;top:567;width:3827;height:10488" coordorigin="12178,567" coordsize="3827,10488">
              <v:shape id="_x0000_s1166" style="position:absolute;left:12178;top:567;width:3827;height:10488" coordorigin="12178,567" coordsize="3827,10488" path="m12178,11055r,-10488l16005,567r,10488l12178,11055xe" fillcolor="#231f20" stroked="f">
                <v:path arrowok="t"/>
              </v:shape>
            </v:group>
            <v:group id="_x0000_s1163" style="position:absolute;left:12349;top:1337;width:3497;height:2" coordorigin="12349,1337" coordsize="3497,2">
              <v:shape id="_x0000_s1164" style="position:absolute;left:12349;top:1337;width:3497;height:2" coordorigin="12349,1337" coordsize="3497,0" path="m12349,1337r3496,e" filled="f" strokecolor="red" strokeweight="1pt">
                <v:path arrowok="t"/>
              </v:shape>
            </v:group>
            <v:group id="_x0000_s1161" style="position:absolute;left:15591;top:850;width:2;height:1553" coordorigin="15591,850" coordsize="2,1553">
              <v:shape id="_x0000_s1162" style="position:absolute;left:15591;top:850;width:2;height:1553" coordorigin="15591,850" coordsize="0,1553" path="m15591,850r,1553e" filled="f" strokecolor="red" strokeweight="1pt">
                <v:path arrowok="t"/>
              </v:shape>
            </v:group>
            <v:group id="_x0000_s1159" style="position:absolute;left:12349;top:10317;width:3497;height:2" coordorigin="12349,10317" coordsize="3497,2">
              <v:shape id="_x0000_s1160" style="position:absolute;left:12349;top:10317;width:3497;height:2" coordorigin="12349,10317" coordsize="3497,0" path="m12349,10317r3496,e" filled="f" strokecolor="red" strokeweight="1pt">
                <v:path arrowok="t"/>
              </v:shape>
            </v:group>
            <v:group id="_x0000_s1156" style="position:absolute;left:15591;top:9936;width:2;height:867" coordorigin="15591,9936" coordsize="2,867">
              <v:shape id="_x0000_s1158" style="position:absolute;left:15591;top:9936;width:2;height:867" coordorigin="15591,9936" coordsize="0,867" path="m15591,9936r,866e" filled="f" strokecolor="red" strokeweight="1pt">
                <v:path arrowok="t"/>
              </v:shape>
              <v:shape id="_x0000_s1157" type="#_x0000_t202" style="position:absolute;left:12178;top:567;width:3827;height:10488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ind w:left="193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spacing w:before="7"/>
                        <w:rPr>
                          <w:rFonts w:ascii="Book Antiqua" w:eastAsia="Book Antiqua" w:hAnsi="Book Antiqua" w:cs="Book Antiqua"/>
                          <w:sz w:val="17"/>
                          <w:szCs w:val="17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31"/>
                        </w:tabs>
                        <w:spacing w:line="259" w:lineRule="auto"/>
                        <w:ind w:right="493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appropriat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redevelopmen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or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re-us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disused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buildings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sites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built-up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village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preferred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on </w:t>
                      </w:r>
                      <w:proofErr w:type="gramStart"/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greenfield</w:t>
                      </w:r>
                      <w:proofErr w:type="gramEnd"/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sites.</w:t>
                      </w:r>
                    </w:p>
                    <w:p w:rsidR="004756D2" w:rsidRDefault="004756D2">
                      <w:pPr>
                        <w:spacing w:before="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531"/>
                        </w:tabs>
                        <w:spacing w:line="259" w:lineRule="auto"/>
                        <w:ind w:right="595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Ex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ansio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business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ark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should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possible,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screene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from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A33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8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and residentia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area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Gravel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Close,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Long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Clos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Salisbury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planting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indigenous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trees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shrubs.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12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right="541"/>
                        <w:jc w:val="righ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8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152" style="position:absolute;left:0;text-align:left;margin-left:330.4pt;margin-top:28.35pt;width:240.95pt;height:127.6pt;z-index:2272;mso-position-horizontal-relative:page;mso-position-vertical-relative:page" coordorigin="6608,567" coordsize="4819,2552">
            <v:shape id="_x0000_s1154" type="#_x0000_t75" style="position:absolute;left:6608;top:567;width:4819;height:2551">
              <v:imagedata r:id="rId27" o:title=""/>
            </v:shape>
            <v:shape id="_x0000_s1153" type="#_x0000_t202" style="position:absolute;left:10117;top:2900;width:1258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Th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e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Borough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Book Antiqua" w:eastAsia="Book Antiqua" w:hAnsi="Book Antiqua" w:cs="Book Antiqua"/>
          <w:position w:val="-137"/>
          <w:sz w:val="20"/>
          <w:szCs w:val="20"/>
        </w:rPr>
      </w:r>
      <w:r>
        <w:rPr>
          <w:rFonts w:ascii="Book Antiqua" w:eastAsia="Book Antiqua" w:hAnsi="Book Antiqua" w:cs="Book Antiqua"/>
          <w:position w:val="-137"/>
          <w:sz w:val="20"/>
          <w:szCs w:val="20"/>
        </w:rPr>
        <w:pict>
          <v:group id="_x0000_s1149" style="width:247.35pt;height:344.4pt;mso-position-horizontal-relative:char;mso-position-vertical-relative:line" coordsize="4947,6888">
            <v:shape id="_x0000_s1151" type="#_x0000_t75" style="position:absolute;width:4946;height:6888">
              <v:imagedata r:id="rId28" o:title=""/>
            </v:shape>
            <v:shape id="_x0000_s1150" type="#_x0000_t202" style="position:absolute;left:2418;top:6629;width:2453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Downto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n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Primar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School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56D2" w:rsidRDefault="004756D2">
      <w:pPr>
        <w:spacing w:before="9"/>
        <w:rPr>
          <w:rFonts w:ascii="Book Antiqua" w:eastAsia="Book Antiqua" w:hAnsi="Book Antiqua" w:cs="Book Antiqua"/>
          <w:sz w:val="10"/>
          <w:szCs w:val="10"/>
        </w:rPr>
      </w:pPr>
    </w:p>
    <w:p w:rsidR="004756D2" w:rsidRDefault="004652C7">
      <w:pPr>
        <w:pStyle w:val="BodyText"/>
        <w:spacing w:before="59" w:line="242" w:lineRule="exact"/>
        <w:ind w:left="104" w:right="9950"/>
      </w:pPr>
      <w:r>
        <w:pict>
          <v:group id="_x0000_s1146" style="position:absolute;left:0;text-align:left;margin-left:330.4pt;margin-top:-190.75pt;width:240.95pt;height:127.6pt;z-index:2176;mso-position-horizontal-relative:page" coordorigin="6608,-3815" coordsize="4819,2552">
            <v:shape id="_x0000_s1148" type="#_x0000_t75" style="position:absolute;left:6608;top:-3815;width:4819;height:2551">
              <v:imagedata r:id="rId29" o:title=""/>
            </v:shape>
            <v:shape id="_x0000_s1147" type="#_x0000_t202" style="position:absolute;left:10296;top:-1525;width:1071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Mil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Bridge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43" style="position:absolute;left:0;text-align:left;margin-left:330.4pt;margin-top:-59.15pt;width:240.95pt;height:127.6pt;z-index:2224;mso-position-horizontal-relative:page" coordorigin="6608,-1183" coordsize="4819,2552">
            <v:shape id="_x0000_s1145" type="#_x0000_t75" style="position:absolute;left:6608;top:-1183;width:4819;height:2551">
              <v:imagedata r:id="rId30" o:title=""/>
            </v:shape>
            <v:shape id="_x0000_s1144" type="#_x0000_t202" style="position:absolute;left:10208;top:1143;width:1134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Hig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h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Street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40" style="position:absolute;left:0;text-align:left;margin-left:330.4pt;margin-top:72.95pt;width:240.95pt;height:127.6pt;z-index:2320;mso-position-horizontal-relative:page" coordorigin="6608,1459" coordsize="4819,2552">
            <v:shape id="_x0000_s1142" type="#_x0000_t75" style="position:absolute;left:6608;top:1459;width:4819;height:2551">
              <v:imagedata r:id="rId31" o:title=""/>
            </v:shape>
            <v:shape id="_x0000_s1141" type="#_x0000_t202" style="position:absolute;left:10264;top:3747;width:1031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Moo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t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Lane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and</w:t>
      </w:r>
      <w:proofErr w:type="gramEnd"/>
      <w:r>
        <w:t xml:space="preserve"> includes manufacturing, warehousing</w:t>
      </w:r>
      <w:r>
        <w:rPr>
          <w:spacing w:val="17"/>
        </w:rPr>
        <w:t xml:space="preserve"> </w:t>
      </w:r>
      <w:r>
        <w:t>and</w:t>
      </w:r>
      <w:r>
        <w:rPr>
          <w:w w:val="99"/>
        </w:rPr>
        <w:t xml:space="preserve"> </w:t>
      </w:r>
      <w:r>
        <w:t>distribution companies, and service industries.</w:t>
      </w:r>
      <w:r>
        <w:rPr>
          <w:spacing w:val="26"/>
        </w:rPr>
        <w:t xml:space="preserve"> </w:t>
      </w:r>
      <w:r>
        <w:t>The</w:t>
      </w:r>
      <w:r>
        <w:rPr>
          <w:w w:val="99"/>
        </w:rPr>
        <w:t xml:space="preserve"> </w:t>
      </w:r>
      <w:r>
        <w:t>designs of the different units reflect the changes</w:t>
      </w:r>
      <w:r>
        <w:rPr>
          <w:spacing w:val="33"/>
        </w:rPr>
        <w:t xml:space="preserve"> </w:t>
      </w:r>
      <w:r>
        <w:t>in</w:t>
      </w:r>
      <w:r>
        <w:t xml:space="preserve"> construction methods over the years. Some</w:t>
      </w:r>
      <w:r>
        <w:rPr>
          <w:spacing w:val="27"/>
        </w:rPr>
        <w:t xml:space="preserve"> </w:t>
      </w:r>
      <w:r>
        <w:t>older buildings have been replaced by modern</w:t>
      </w:r>
      <w:r>
        <w:rPr>
          <w:spacing w:val="17"/>
        </w:rPr>
        <w:t xml:space="preserve"> </w:t>
      </w:r>
      <w:r>
        <w:t>architectural styles.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104" w:right="9950"/>
      </w:pPr>
      <w:r>
        <w:t>The village has a good range of amenities,</w:t>
      </w:r>
      <w:r>
        <w:rPr>
          <w:spacing w:val="35"/>
        </w:rPr>
        <w:t xml:space="preserve"> </w:t>
      </w:r>
      <w:r>
        <w:t>including churches, schools, doctors, dentists, library, leisure</w:t>
      </w:r>
      <w:r>
        <w:rPr>
          <w:spacing w:val="24"/>
        </w:rPr>
        <w:t xml:space="preserve"> </w:t>
      </w:r>
      <w:proofErr w:type="spellStart"/>
      <w:r>
        <w:t>centre</w:t>
      </w:r>
      <w:proofErr w:type="spellEnd"/>
      <w:r>
        <w:t>,</w:t>
      </w:r>
      <w:r>
        <w:t xml:space="preserve"> shops, pubs, garages, a bank, a chemist, and an</w:t>
      </w:r>
      <w:r>
        <w:rPr>
          <w:spacing w:val="31"/>
        </w:rPr>
        <w:t xml:space="preserve"> </w:t>
      </w:r>
      <w:r>
        <w:t>optician. The primary school is a good example of a Board</w:t>
      </w:r>
      <w:r>
        <w:rPr>
          <w:spacing w:val="38"/>
        </w:rPr>
        <w:t xml:space="preserve"> </w:t>
      </w:r>
      <w:r>
        <w:t>School</w:t>
      </w:r>
      <w:r>
        <w:rPr>
          <w:w w:val="99"/>
        </w:rPr>
        <w:t xml:space="preserve"> </w:t>
      </w:r>
      <w:r>
        <w:t>founded after the Elementary Act of 1870. The</w:t>
      </w:r>
      <w:r>
        <w:rPr>
          <w:spacing w:val="38"/>
        </w:rPr>
        <w:t xml:space="preserve"> </w:t>
      </w:r>
      <w:r>
        <w:t>nearby</w:t>
      </w:r>
      <w:r>
        <w:t xml:space="preserve"> </w:t>
      </w:r>
      <w:r>
        <w:t xml:space="preserve">Parish of </w:t>
      </w:r>
      <w:proofErr w:type="spellStart"/>
      <w:r>
        <w:t>Redlynch</w:t>
      </w:r>
      <w:proofErr w:type="spellEnd"/>
      <w:r>
        <w:t xml:space="preserve"> helps to sustain many of</w:t>
      </w:r>
      <w:r>
        <w:rPr>
          <w:spacing w:val="32"/>
        </w:rPr>
        <w:t xml:space="preserve"> </w:t>
      </w:r>
      <w:r>
        <w:t>these</w:t>
      </w:r>
      <w:r>
        <w:rPr>
          <w:spacing w:val="-1"/>
          <w:w w:val="99"/>
        </w:rPr>
        <w:t xml:space="preserve"> </w:t>
      </w:r>
      <w:r>
        <w:t>amenities.</w:t>
      </w:r>
    </w:p>
    <w:p w:rsidR="004756D2" w:rsidRDefault="004756D2">
      <w:pPr>
        <w:spacing w:line="242" w:lineRule="exact"/>
        <w:sectPr w:rsidR="004756D2">
          <w:pgSz w:w="16840" w:h="11900" w:orient="landscape"/>
          <w:pgMar w:top="0" w:right="720" w:bottom="280" w:left="900" w:header="720" w:footer="720" w:gutter="0"/>
          <w:cols w:space="720"/>
        </w:sectPr>
      </w:pPr>
    </w:p>
    <w:p w:rsidR="004756D2" w:rsidRDefault="004756D2">
      <w:pPr>
        <w:rPr>
          <w:rFonts w:ascii="Book Antiqua" w:eastAsia="Book Antiqua" w:hAnsi="Book Antiqua" w:cs="Book Antiqua"/>
          <w:sz w:val="7"/>
          <w:szCs w:val="7"/>
        </w:rPr>
      </w:pPr>
    </w:p>
    <w:p w:rsidR="004756D2" w:rsidRDefault="004652C7">
      <w:pPr>
        <w:spacing w:line="4111" w:lineRule="exact"/>
        <w:ind w:left="588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position w:val="-81"/>
          <w:sz w:val="20"/>
          <w:szCs w:val="20"/>
          <w:lang w:val="en-GB" w:eastAsia="en-GB"/>
        </w:rPr>
        <w:drawing>
          <wp:inline distT="0" distB="0" distL="0" distR="0">
            <wp:extent cx="5952477" cy="2611088"/>
            <wp:effectExtent l="0" t="0" r="0" b="0"/>
            <wp:docPr id="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477" cy="261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spacing w:before="10"/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  <w:sectPr w:rsidR="004756D2">
          <w:pgSz w:w="16840" w:h="11900" w:orient="landscape"/>
          <w:pgMar w:top="480" w:right="740" w:bottom="280" w:left="740" w:header="720" w:footer="720" w:gutter="0"/>
          <w:cols w:space="720"/>
        </w:sectPr>
      </w:pPr>
    </w:p>
    <w:p w:rsidR="004756D2" w:rsidRDefault="004652C7">
      <w:pPr>
        <w:pStyle w:val="Heading2"/>
        <w:spacing w:before="75" w:line="280" w:lineRule="exact"/>
        <w:ind w:left="6010"/>
        <w:rPr>
          <w:b w:val="0"/>
          <w:bCs w:val="0"/>
        </w:rPr>
      </w:pPr>
      <w:r>
        <w:lastRenderedPageBreak/>
        <w:pict>
          <v:group id="_x0000_s1128" style="position:absolute;left:0;text-align:left;margin-left:42.5pt;margin-top:28.35pt;width:191.35pt;height:524.45pt;z-index:2368;mso-position-horizontal-relative:page;mso-position-vertical-relative:page" coordorigin="850,567" coordsize="3827,10489">
            <v:group id="_x0000_s1138" style="position:absolute;left:850;top:567;width:3827;height:10489" coordorigin="850,567" coordsize="3827,10489">
              <v:shape id="_x0000_s1139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136" style="position:absolute;left:1020;top:1337;width:3497;height:2" coordorigin="1020,1337" coordsize="3497,2">
              <v:shape id="_x0000_s1137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134" style="position:absolute;left:1223;top:850;width:2;height:1553" coordorigin="1223,850" coordsize="2,1553">
              <v:shape id="_x0000_s1135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132" style="position:absolute;left:1028;top:10290;width:3497;height:2" coordorigin="1028,10290" coordsize="3497,2">
              <v:shape id="_x0000_s1133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129" style="position:absolute;left:1230;top:9808;width:2;height:968" coordorigin="1230,9808" coordsize="2,968">
              <v:shape id="_x0000_s1131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130" type="#_x0000_t202" style="position:absolute;left:850;top:56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left="880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sz w:val="20"/>
                          <w:szCs w:val="20"/>
                        </w:rPr>
                      </w:pPr>
                    </w:p>
                    <w:p w:rsidR="004756D2" w:rsidRDefault="004652C7">
                      <w:pPr>
                        <w:spacing w:line="529" w:lineRule="exact"/>
                        <w:ind w:left="587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Open</w:t>
                      </w:r>
                      <w:r>
                        <w:rPr>
                          <w:rFonts w:ascii="Book Antiqua"/>
                          <w:b/>
                          <w:color w:val="FF0000"/>
                          <w:spacing w:val="12"/>
                          <w:sz w:val="4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Spaces</w:t>
                      </w:r>
                    </w:p>
                    <w:p w:rsidR="004756D2" w:rsidRDefault="004652C7">
                      <w:pPr>
                        <w:spacing w:before="18" w:line="480" w:lineRule="exact"/>
                        <w:ind w:left="1119" w:right="385" w:firstLine="1492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and</w:t>
                      </w:r>
                      <w:proofErr w:type="gramEnd"/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 xml:space="preserve"> Landscape</w:t>
                      </w:r>
                    </w:p>
                    <w:p w:rsidR="004756D2" w:rsidRDefault="004652C7">
                      <w:pPr>
                        <w:spacing w:before="341"/>
                        <w:ind w:left="29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756D2">
                      <w:pPr>
                        <w:spacing w:before="2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18"/>
                        </w:tabs>
                        <w:spacing w:line="259" w:lineRule="auto"/>
                        <w:ind w:right="41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retentio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value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open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aces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essentia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overall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of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village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opportunity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should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ake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provide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improve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recreatio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facilities,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especiall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associatio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 development.</w:t>
                      </w:r>
                    </w:p>
                    <w:p w:rsidR="004756D2" w:rsidRDefault="004756D2">
                      <w:pPr>
                        <w:spacing w:before="10"/>
                        <w:rPr>
                          <w:rFonts w:ascii="Book Antiqua" w:eastAsia="Book Antiqua" w:hAnsi="Book Antiqua" w:cs="Book Antiqua"/>
                          <w:sz w:val="12"/>
                          <w:szCs w:val="12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18"/>
                        </w:tabs>
                        <w:spacing w:line="259" w:lineRule="auto"/>
                        <w:ind w:right="576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Landscaping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planting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plans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any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proposals,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6"/>
                        </w:rPr>
                        <w:t>incorporat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16"/>
                        </w:rPr>
                        <w:t>locall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distinctive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indigenous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tree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shrub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planting,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especiall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migh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intrude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visuall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</w:p>
                    <w:p w:rsidR="004756D2" w:rsidRDefault="004756D2">
                      <w:pPr>
                        <w:spacing w:before="5"/>
                        <w:rPr>
                          <w:rFonts w:ascii="Book Antiqua" w:eastAsia="Book Antiqua" w:hAnsi="Book Antiqua" w:cs="Book Antiqua"/>
                          <w:sz w:val="12"/>
                          <w:szCs w:val="12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518"/>
                        </w:tabs>
                        <w:spacing w:line="259" w:lineRule="auto"/>
                        <w:ind w:right="55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Wherever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practicable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trees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hedgerows,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contribut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 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villag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preserved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protected.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10"/>
                        <w:rPr>
                          <w:rFonts w:ascii="Book Antiqua" w:eastAsia="Book Antiqua" w:hAnsi="Book Antiqua" w:cs="Book Antiqua"/>
                          <w:sz w:val="11"/>
                          <w:szCs w:val="11"/>
                        </w:rPr>
                      </w:pPr>
                    </w:p>
                    <w:p w:rsidR="004756D2" w:rsidRDefault="004652C7">
                      <w:pPr>
                        <w:ind w:left="509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9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t>Open Spaces</w:t>
      </w:r>
      <w:r>
        <w:rPr>
          <w:spacing w:val="9"/>
        </w:rPr>
        <w:t xml:space="preserve"> </w:t>
      </w:r>
      <w:r>
        <w:t>and Landscapes</w:t>
      </w:r>
    </w:p>
    <w:p w:rsidR="004756D2" w:rsidRDefault="004652C7">
      <w:pPr>
        <w:pStyle w:val="BodyText"/>
        <w:spacing w:before="105" w:line="240" w:lineRule="exact"/>
        <w:ind w:left="6010"/>
      </w:pPr>
      <w:r>
        <w:t>The village contains a mixture of</w:t>
      </w:r>
      <w:r>
        <w:rPr>
          <w:spacing w:val="21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informal and formal open</w:t>
      </w:r>
      <w:r>
        <w:rPr>
          <w:spacing w:val="18"/>
        </w:rPr>
        <w:t xml:space="preserve"> </w:t>
      </w:r>
      <w:r>
        <w:t>space.</w:t>
      </w:r>
    </w:p>
    <w:p w:rsidR="004756D2" w:rsidRDefault="004652C7">
      <w:pPr>
        <w:pStyle w:val="BodyText"/>
        <w:spacing w:line="240" w:lineRule="exact"/>
        <w:ind w:left="6010" w:right="62"/>
      </w:pPr>
      <w:r>
        <w:t>The village greens of The</w:t>
      </w:r>
      <w:r>
        <w:rPr>
          <w:spacing w:val="17"/>
        </w:rPr>
        <w:t xml:space="preserve"> </w:t>
      </w:r>
      <w:r>
        <w:t>Borough are themselves a major open</w:t>
      </w:r>
      <w:r>
        <w:rPr>
          <w:spacing w:val="14"/>
        </w:rPr>
        <w:t xml:space="preserve"> </w:t>
      </w:r>
      <w:r>
        <w:t xml:space="preserve">feature through the </w:t>
      </w:r>
      <w:proofErr w:type="spellStart"/>
      <w:r>
        <w:t>centre</w:t>
      </w:r>
      <w:proofErr w:type="spellEnd"/>
      <w:r>
        <w:t xml:space="preserve"> of the</w:t>
      </w:r>
      <w:r>
        <w:rPr>
          <w:spacing w:val="13"/>
        </w:rPr>
        <w:t xml:space="preserve"> </w:t>
      </w:r>
      <w:r>
        <w:t>village.</w:t>
      </w:r>
    </w:p>
    <w:p w:rsidR="004756D2" w:rsidRDefault="004652C7">
      <w:pPr>
        <w:pStyle w:val="BodyText"/>
        <w:spacing w:line="240" w:lineRule="exact"/>
        <w:ind w:left="6010"/>
      </w:pPr>
      <w:r>
        <w:t>Mature and growing trees and</w:t>
      </w:r>
      <w:r>
        <w:rPr>
          <w:spacing w:val="17"/>
        </w:rPr>
        <w:t xml:space="preserve"> </w:t>
      </w:r>
      <w:r>
        <w:t>other vegetation in private gardens,</w:t>
      </w:r>
      <w:r>
        <w:rPr>
          <w:spacing w:val="12"/>
        </w:rPr>
        <w:t xml:space="preserve"> </w:t>
      </w:r>
      <w:r>
        <w:t>open</w:t>
      </w:r>
      <w:r>
        <w:t xml:space="preserve"> spaces and within the</w:t>
      </w:r>
      <w:r>
        <w:rPr>
          <w:spacing w:val="17"/>
        </w:rPr>
        <w:t xml:space="preserve"> </w:t>
      </w:r>
      <w:r>
        <w:t>wider landscape add significantly to</w:t>
      </w:r>
      <w:r>
        <w:rPr>
          <w:spacing w:val="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character and ambience of the</w:t>
      </w:r>
      <w:r>
        <w:rPr>
          <w:spacing w:val="21"/>
        </w:rPr>
        <w:t xml:space="preserve"> </w:t>
      </w:r>
      <w:r>
        <w:t>village. In particular, the mature trees in</w:t>
      </w:r>
      <w:r>
        <w:rPr>
          <w:spacing w:val="1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garden of Fairfield House and in</w:t>
      </w:r>
      <w:r>
        <w:rPr>
          <w:spacing w:val="1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Memorial Gardens form a</w:t>
      </w:r>
      <w:r>
        <w:rPr>
          <w:spacing w:val="14"/>
        </w:rPr>
        <w:t xml:space="preserve"> </w:t>
      </w:r>
      <w:r>
        <w:t xml:space="preserve">significant feature group in the </w:t>
      </w:r>
      <w:proofErr w:type="spellStart"/>
      <w:r>
        <w:t>centre</w:t>
      </w:r>
      <w:proofErr w:type="spellEnd"/>
      <w:r>
        <w:t xml:space="preserve"> of</w:t>
      </w:r>
      <w:r>
        <w:rPr>
          <w:spacing w:val="24"/>
        </w:rPr>
        <w:t xml:space="preserve"> </w:t>
      </w:r>
      <w:r>
        <w:t>The</w:t>
      </w:r>
      <w:r>
        <w:rPr>
          <w:w w:val="99"/>
        </w:rPr>
        <w:t xml:space="preserve"> </w:t>
      </w:r>
      <w:r>
        <w:t>Boroug</w:t>
      </w:r>
      <w:r>
        <w:t>h.</w:t>
      </w:r>
    </w:p>
    <w:p w:rsidR="004756D2" w:rsidRDefault="004652C7">
      <w:pPr>
        <w:pStyle w:val="BodyText"/>
        <w:spacing w:before="99" w:line="240" w:lineRule="exact"/>
        <w:ind w:left="412" w:right="249"/>
      </w:pPr>
      <w:r>
        <w:br w:type="column"/>
      </w:r>
      <w:r>
        <w:lastRenderedPageBreak/>
        <w:t>The Moot offers a peaceful public area for informal use</w:t>
      </w:r>
      <w:r>
        <w:rPr>
          <w:spacing w:val="37"/>
        </w:rPr>
        <w:t xml:space="preserve"> </w:t>
      </w:r>
      <w:r>
        <w:t>at</w:t>
      </w:r>
      <w:r>
        <w:t xml:space="preserve"> </w:t>
      </w:r>
      <w:r>
        <w:t>the eastern end of the village.  The gardens provide</w:t>
      </w:r>
      <w:r>
        <w:rPr>
          <w:spacing w:val="38"/>
        </w:rPr>
        <w:t xml:space="preserve"> </w:t>
      </w:r>
      <w:r>
        <w:t>an ideal spot for walking, picnics, open air plays and</w:t>
      </w:r>
      <w:r>
        <w:rPr>
          <w:spacing w:val="30"/>
        </w:rPr>
        <w:t xml:space="preserve"> </w:t>
      </w:r>
      <w:r>
        <w:t>concerts.</w:t>
      </w:r>
    </w:p>
    <w:p w:rsidR="004756D2" w:rsidRDefault="004652C7">
      <w:pPr>
        <w:pStyle w:val="BodyText"/>
        <w:spacing w:before="160" w:line="240" w:lineRule="exact"/>
        <w:ind w:left="412" w:right="249"/>
      </w:pPr>
      <w:r>
        <w:t>Formal recreation areas are to be found at the</w:t>
      </w:r>
      <w:r>
        <w:rPr>
          <w:spacing w:val="39"/>
        </w:rPr>
        <w:t xml:space="preserve"> </w:t>
      </w:r>
      <w:r>
        <w:t>Brian Whitehead Sports Centr</w:t>
      </w:r>
      <w:r>
        <w:t>e, Long Close Cricket ground,</w:t>
      </w:r>
      <w:r>
        <w:rPr>
          <w:spacing w:val="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Memorial Gardens and Moot Lane Recreation</w:t>
      </w:r>
      <w:r>
        <w:rPr>
          <w:spacing w:val="12"/>
        </w:rPr>
        <w:t xml:space="preserve"> </w:t>
      </w:r>
      <w:r>
        <w:t>Ground.</w:t>
      </w:r>
    </w:p>
    <w:p w:rsidR="004756D2" w:rsidRDefault="004652C7">
      <w:pPr>
        <w:pStyle w:val="BodyText"/>
        <w:spacing w:line="240" w:lineRule="exact"/>
        <w:ind w:left="412" w:right="249"/>
      </w:pPr>
      <w:r>
        <w:t>A recent addition to the village is the creation of</w:t>
      </w:r>
      <w:r>
        <w:rPr>
          <w:spacing w:val="3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Millennium</w:t>
      </w:r>
      <w:r>
        <w:rPr>
          <w:spacing w:val="-2"/>
        </w:rPr>
        <w:t xml:space="preserve"> </w:t>
      </w:r>
      <w:r>
        <w:t>Green.</w:t>
      </w:r>
    </w:p>
    <w:p w:rsidR="004756D2" w:rsidRDefault="004652C7">
      <w:pPr>
        <w:pStyle w:val="BodyText"/>
        <w:spacing w:before="160" w:line="240" w:lineRule="exact"/>
        <w:ind w:left="412" w:right="277"/>
      </w:pPr>
      <w:r>
        <w:t>The Millennium Green is an area of over 10 acres</w:t>
      </w:r>
      <w:r>
        <w:rPr>
          <w:spacing w:val="44"/>
        </w:rPr>
        <w:t xml:space="preserve"> </w:t>
      </w:r>
      <w:r>
        <w:t>of</w:t>
      </w:r>
      <w:r>
        <w:rPr>
          <w:w w:val="99"/>
        </w:rPr>
        <w:t xml:space="preserve"> </w:t>
      </w:r>
      <w:proofErr w:type="spellStart"/>
      <w:r>
        <w:t>watermeadow</w:t>
      </w:r>
      <w:proofErr w:type="spellEnd"/>
      <w:r>
        <w:t xml:space="preserve"> </w:t>
      </w:r>
      <w:proofErr w:type="spellStart"/>
      <w:r>
        <w:t>criss-crossed</w:t>
      </w:r>
      <w:proofErr w:type="spellEnd"/>
      <w:r>
        <w:t xml:space="preserve"> with footpaths, which</w:t>
      </w:r>
      <w:r>
        <w:rPr>
          <w:spacing w:val="22"/>
        </w:rPr>
        <w:t xml:space="preserve"> </w:t>
      </w:r>
      <w:r>
        <w:t>lies</w:t>
      </w:r>
      <w:r>
        <w:rPr>
          <w:w w:val="99"/>
        </w:rPr>
        <w:t xml:space="preserve"> </w:t>
      </w:r>
      <w:r>
        <w:t>alongside the River Avon at the southern end of</w:t>
      </w:r>
      <w:r>
        <w:rPr>
          <w:spacing w:val="36"/>
        </w:rPr>
        <w:t xml:space="preserve"> </w:t>
      </w:r>
      <w:r>
        <w:t>Downton. The land was purchased with funding from</w:t>
      </w:r>
      <w:r>
        <w:rPr>
          <w:spacing w:val="3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Millennium Commission, the Parish Council and</w:t>
      </w:r>
      <w:r>
        <w:rPr>
          <w:spacing w:val="28"/>
        </w:rPr>
        <w:t xml:space="preserve"> </w:t>
      </w:r>
      <w:r>
        <w:t>local</w:t>
      </w:r>
      <w:r>
        <w:rPr>
          <w:w w:val="99"/>
        </w:rPr>
        <w:t xml:space="preserve"> </w:t>
      </w:r>
      <w:r>
        <w:t>residents. A charitable trust made up on village</w:t>
      </w:r>
      <w:r>
        <w:rPr>
          <w:spacing w:val="37"/>
        </w:rPr>
        <w:t xml:space="preserve"> </w:t>
      </w:r>
      <w:r>
        <w:t>residents presently manages the</w:t>
      </w:r>
      <w:r>
        <w:rPr>
          <w:spacing w:val="-2"/>
        </w:rPr>
        <w:t xml:space="preserve"> </w:t>
      </w:r>
      <w:r>
        <w:t>green.</w:t>
      </w:r>
    </w:p>
    <w:p w:rsidR="004756D2" w:rsidRDefault="004756D2">
      <w:pPr>
        <w:spacing w:line="240" w:lineRule="exact"/>
        <w:sectPr w:rsidR="004756D2">
          <w:type w:val="continuous"/>
          <w:pgSz w:w="16840" w:h="11900" w:orient="landscape"/>
          <w:pgMar w:top="1100" w:right="740" w:bottom="280" w:left="740" w:header="720" w:footer="720" w:gutter="0"/>
          <w:cols w:num="2" w:space="720" w:equalWidth="0">
            <w:col w:w="9385" w:space="40"/>
            <w:col w:w="5935"/>
          </w:cols>
        </w:sectPr>
      </w:pPr>
    </w:p>
    <w:p w:rsidR="004756D2" w:rsidRDefault="004756D2">
      <w:pPr>
        <w:rPr>
          <w:rFonts w:ascii="Book Antiqua" w:eastAsia="Book Antiqua" w:hAnsi="Book Antiqua" w:cs="Book Antiqua"/>
          <w:sz w:val="7"/>
          <w:szCs w:val="7"/>
        </w:rPr>
      </w:pPr>
    </w:p>
    <w:p w:rsidR="004756D2" w:rsidRDefault="004652C7">
      <w:pPr>
        <w:spacing w:line="4128" w:lineRule="exact"/>
        <w:ind w:left="10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position w:val="-82"/>
          <w:sz w:val="20"/>
          <w:szCs w:val="20"/>
          <w:lang w:val="en-GB" w:eastAsia="en-GB"/>
        </w:rPr>
        <w:drawing>
          <wp:inline distT="0" distB="0" distL="0" distR="0">
            <wp:extent cx="4707218" cy="2621375"/>
            <wp:effectExtent l="0" t="0" r="0" b="0"/>
            <wp:docPr id="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218" cy="262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756D2">
      <w:pPr>
        <w:rPr>
          <w:rFonts w:ascii="Book Antiqua" w:eastAsia="Book Antiqua" w:hAnsi="Book Antiqua" w:cs="Book Antiqua"/>
          <w:sz w:val="18"/>
          <w:szCs w:val="18"/>
        </w:rPr>
      </w:pPr>
    </w:p>
    <w:p w:rsidR="004756D2" w:rsidRDefault="004756D2">
      <w:pPr>
        <w:spacing w:before="8"/>
        <w:rPr>
          <w:rFonts w:ascii="Book Antiqua" w:eastAsia="Book Antiqua" w:hAnsi="Book Antiqua" w:cs="Book Antiqua"/>
          <w:sz w:val="13"/>
          <w:szCs w:val="13"/>
        </w:rPr>
      </w:pPr>
    </w:p>
    <w:p w:rsidR="004756D2" w:rsidRDefault="004652C7">
      <w:pPr>
        <w:spacing w:line="266" w:lineRule="auto"/>
        <w:ind w:left="265" w:right="5857" w:firstLine="603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i/>
          <w:sz w:val="18"/>
        </w:rPr>
        <w:t>Moot Lane</w:t>
      </w:r>
      <w:r>
        <w:rPr>
          <w:rFonts w:ascii="Book Antiqua"/>
          <w:i/>
          <w:spacing w:val="-1"/>
          <w:sz w:val="18"/>
        </w:rPr>
        <w:t xml:space="preserve"> </w:t>
      </w:r>
      <w:r>
        <w:rPr>
          <w:rFonts w:ascii="Book Antiqua"/>
          <w:i/>
          <w:sz w:val="18"/>
        </w:rPr>
        <w:t>Recreation</w:t>
      </w:r>
      <w:r>
        <w:rPr>
          <w:rFonts w:ascii="Book Antiqua"/>
          <w:i/>
          <w:spacing w:val="-2"/>
          <w:sz w:val="18"/>
        </w:rPr>
        <w:t xml:space="preserve"> </w:t>
      </w:r>
      <w:r>
        <w:rPr>
          <w:rFonts w:ascii="Book Antiqua"/>
          <w:i/>
          <w:sz w:val="18"/>
        </w:rPr>
        <w:t>Ground</w:t>
      </w:r>
    </w:p>
    <w:p w:rsidR="004756D2" w:rsidRDefault="004652C7">
      <w:pPr>
        <w:rPr>
          <w:rFonts w:ascii="Book Antiqua" w:eastAsia="Book Antiqua" w:hAnsi="Book Antiqua" w:cs="Book Antiqua"/>
          <w:i/>
          <w:sz w:val="26"/>
          <w:szCs w:val="26"/>
        </w:rPr>
      </w:pPr>
      <w:r>
        <w:br w:type="column"/>
      </w:r>
    </w:p>
    <w:p w:rsidR="004756D2" w:rsidRDefault="004652C7">
      <w:pPr>
        <w:spacing w:line="266" w:lineRule="auto"/>
        <w:ind w:left="100"/>
        <w:rPr>
          <w:rFonts w:ascii="Book Antiqua" w:eastAsia="Book Antiqua" w:hAnsi="Book Antiqua" w:cs="Book Antiqua"/>
          <w:sz w:val="18"/>
          <w:szCs w:val="18"/>
        </w:rPr>
      </w:pPr>
      <w:proofErr w:type="gramStart"/>
      <w:r>
        <w:rPr>
          <w:rFonts w:ascii="Book Antiqua"/>
          <w:i/>
          <w:sz w:val="18"/>
        </w:rPr>
        <w:t xml:space="preserve">Memorial Gardens in the </w:t>
      </w:r>
      <w:proofErr w:type="spellStart"/>
      <w:r>
        <w:rPr>
          <w:rFonts w:ascii="Book Antiqua"/>
          <w:i/>
          <w:sz w:val="18"/>
        </w:rPr>
        <w:t>centre</w:t>
      </w:r>
      <w:proofErr w:type="spellEnd"/>
      <w:r>
        <w:rPr>
          <w:rFonts w:ascii="Book Antiqua"/>
          <w:i/>
          <w:spacing w:val="9"/>
          <w:sz w:val="18"/>
        </w:rPr>
        <w:t xml:space="preserve"> </w:t>
      </w:r>
      <w:r>
        <w:rPr>
          <w:rFonts w:ascii="Book Antiqua"/>
          <w:i/>
          <w:sz w:val="18"/>
        </w:rPr>
        <w:t>of</w:t>
      </w:r>
      <w:r>
        <w:rPr>
          <w:rFonts w:ascii="Book Antiqua"/>
          <w:i/>
          <w:w w:val="99"/>
          <w:sz w:val="18"/>
        </w:rPr>
        <w:t xml:space="preserve"> </w:t>
      </w:r>
      <w:r>
        <w:rPr>
          <w:rFonts w:ascii="Book Antiqua"/>
          <w:i/>
          <w:sz w:val="18"/>
        </w:rPr>
        <w:t>The</w:t>
      </w:r>
      <w:r>
        <w:rPr>
          <w:rFonts w:ascii="Book Antiqua"/>
          <w:i/>
          <w:spacing w:val="4"/>
          <w:sz w:val="18"/>
        </w:rPr>
        <w:t xml:space="preserve"> </w:t>
      </w:r>
      <w:r>
        <w:rPr>
          <w:rFonts w:ascii="Book Antiqua"/>
          <w:i/>
          <w:sz w:val="18"/>
        </w:rPr>
        <w:t>Borough.</w:t>
      </w:r>
      <w:proofErr w:type="gramEnd"/>
    </w:p>
    <w:p w:rsidR="004756D2" w:rsidRDefault="004652C7">
      <w:pPr>
        <w:rPr>
          <w:rFonts w:ascii="Book Antiqua" w:eastAsia="Book Antiqua" w:hAnsi="Book Antiqua" w:cs="Book Antiqua"/>
          <w:i/>
          <w:sz w:val="24"/>
          <w:szCs w:val="24"/>
        </w:rPr>
      </w:pPr>
      <w:r>
        <w:br w:type="column"/>
      </w:r>
    </w:p>
    <w:p w:rsidR="004756D2" w:rsidRDefault="004756D2">
      <w:pPr>
        <w:spacing w:before="5"/>
        <w:rPr>
          <w:rFonts w:ascii="Book Antiqua" w:eastAsia="Book Antiqua" w:hAnsi="Book Antiqua" w:cs="Book Antiqua"/>
          <w:i/>
          <w:sz w:val="28"/>
          <w:szCs w:val="28"/>
        </w:rPr>
      </w:pPr>
    </w:p>
    <w:p w:rsidR="004756D2" w:rsidRDefault="004652C7">
      <w:pPr>
        <w:pStyle w:val="Heading2"/>
        <w:spacing w:before="0"/>
        <w:ind w:left="103" w:right="578"/>
        <w:rPr>
          <w:rFonts w:ascii="Bradley Hand ITC" w:eastAsia="Bradley Hand ITC" w:hAnsi="Bradley Hand ITC" w:cs="Bradley Hand ITC"/>
          <w:b w:val="0"/>
          <w:bCs w:val="0"/>
        </w:rPr>
      </w:pPr>
      <w:r>
        <w:rPr>
          <w:rFonts w:ascii="Bradley Hand ITC"/>
          <w:color w:val="FFFFFF"/>
        </w:rPr>
        <w:t>Village Design</w:t>
      </w:r>
      <w:r>
        <w:rPr>
          <w:rFonts w:ascii="Bradley Hand ITC"/>
          <w:color w:val="FFFFFF"/>
          <w:spacing w:val="-13"/>
        </w:rPr>
        <w:t xml:space="preserve"> </w:t>
      </w:r>
      <w:r>
        <w:rPr>
          <w:rFonts w:ascii="Bradley Hand ITC"/>
          <w:color w:val="FFFFFF"/>
        </w:rPr>
        <w:t>Statement</w:t>
      </w:r>
    </w:p>
    <w:p w:rsidR="004756D2" w:rsidRDefault="004756D2">
      <w:pPr>
        <w:spacing w:before="10"/>
        <w:rPr>
          <w:rFonts w:ascii="Bradley Hand ITC" w:eastAsia="Bradley Hand ITC" w:hAnsi="Bradley Hand ITC" w:cs="Bradley Hand ITC"/>
          <w:b/>
          <w:bCs/>
          <w:sz w:val="27"/>
          <w:szCs w:val="27"/>
        </w:rPr>
      </w:pPr>
    </w:p>
    <w:p w:rsidR="004756D2" w:rsidRDefault="004652C7">
      <w:pPr>
        <w:spacing w:line="259" w:lineRule="auto"/>
        <w:ind w:left="326" w:right="578" w:hanging="227"/>
        <w:rPr>
          <w:rFonts w:ascii="Arial" w:eastAsia="Arial" w:hAnsi="Arial" w:cs="Arial"/>
          <w:sz w:val="16"/>
          <w:szCs w:val="16"/>
        </w:rPr>
      </w:pPr>
      <w:r>
        <w:rPr>
          <w:rFonts w:ascii="Arial"/>
          <w:b/>
          <w:color w:val="FF0000"/>
          <w:sz w:val="18"/>
        </w:rPr>
        <w:t xml:space="preserve">4. </w:t>
      </w:r>
      <w:r>
        <w:rPr>
          <w:rFonts w:ascii="Arial"/>
          <w:b/>
          <w:color w:val="FFFFFF"/>
          <w:sz w:val="16"/>
        </w:rPr>
        <w:t>The conversion of buildings</w:t>
      </w:r>
      <w:r>
        <w:rPr>
          <w:rFonts w:ascii="Arial"/>
          <w:b/>
          <w:color w:val="FFFFFF"/>
          <w:spacing w:val="37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or extensions to existing</w:t>
      </w:r>
      <w:r>
        <w:rPr>
          <w:rFonts w:ascii="Arial"/>
          <w:b/>
          <w:color w:val="FFFFFF"/>
          <w:spacing w:val="6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buildings</w:t>
      </w:r>
      <w:r>
        <w:rPr>
          <w:rFonts w:ascii="Arial"/>
          <w:b/>
          <w:color w:val="FFFFFF"/>
          <w:w w:val="99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should retain existing walls,</w:t>
      </w:r>
      <w:r>
        <w:rPr>
          <w:rFonts w:ascii="Arial"/>
          <w:b/>
          <w:color w:val="FFFFFF"/>
          <w:spacing w:val="-3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natural boundary features and</w:t>
      </w:r>
      <w:r>
        <w:rPr>
          <w:rFonts w:ascii="Arial"/>
          <w:b/>
          <w:color w:val="FFFFFF"/>
          <w:spacing w:val="11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planting</w:t>
      </w:r>
      <w:r>
        <w:rPr>
          <w:rFonts w:ascii="Arial"/>
          <w:b/>
          <w:color w:val="FFFFFF"/>
          <w:w w:val="99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wherever</w:t>
      </w:r>
      <w:r>
        <w:rPr>
          <w:rFonts w:ascii="Arial"/>
          <w:b/>
          <w:color w:val="FFFFFF"/>
          <w:spacing w:val="3"/>
          <w:sz w:val="16"/>
        </w:rPr>
        <w:t xml:space="preserve"> </w:t>
      </w:r>
      <w:r>
        <w:rPr>
          <w:rFonts w:ascii="Arial"/>
          <w:b/>
          <w:color w:val="FFFFFF"/>
          <w:sz w:val="16"/>
        </w:rPr>
        <w:t>possible.</w:t>
      </w:r>
    </w:p>
    <w:p w:rsidR="004756D2" w:rsidRDefault="004756D2">
      <w:pPr>
        <w:spacing w:line="259" w:lineRule="auto"/>
        <w:rPr>
          <w:rFonts w:ascii="Arial" w:eastAsia="Arial" w:hAnsi="Arial" w:cs="Arial"/>
          <w:sz w:val="16"/>
          <w:szCs w:val="16"/>
        </w:rPr>
        <w:sectPr w:rsidR="004756D2">
          <w:pgSz w:w="16840" w:h="11900" w:orient="landscape"/>
          <w:pgMar w:top="480" w:right="720" w:bottom="280" w:left="820" w:header="720" w:footer="720" w:gutter="0"/>
          <w:cols w:num="3" w:space="720" w:equalWidth="0">
            <w:col w:w="7518" w:space="217"/>
            <w:col w:w="2611" w:space="1102"/>
            <w:col w:w="3852"/>
          </w:cols>
        </w:sectPr>
      </w:pPr>
    </w:p>
    <w:p w:rsidR="004756D2" w:rsidRDefault="004652C7">
      <w:pPr>
        <w:rPr>
          <w:rFonts w:ascii="Arial" w:eastAsia="Arial" w:hAnsi="Arial" w:cs="Arial"/>
          <w:b/>
          <w:bCs/>
          <w:sz w:val="20"/>
          <w:szCs w:val="20"/>
        </w:rPr>
      </w:pPr>
      <w:r>
        <w:lastRenderedPageBreak/>
        <w:pict>
          <v:group id="_x0000_s1116" style="position:absolute;margin-left:142.6pt;margin-top:28.35pt;width:657.65pt;height:524.45pt;z-index:-23776;mso-position-horizontal-relative:page;mso-position-vertical-relative:page" coordorigin="2852,567" coordsize="13153,10489">
            <v:group id="_x0000_s1126" style="position:absolute;left:12178;top:567;width:3827;height:10489" coordorigin="12178,567" coordsize="3827,10489">
              <v:shape id="_x0000_s1127" style="position:absolute;left:12178;top:567;width:3827;height:10489" coordorigin="12178,567" coordsize="3827,10489" path="m12178,11055r,-10488l16005,567r,10488l12178,11055xe" fillcolor="#231f20" stroked="f">
                <v:path arrowok="t"/>
              </v:shape>
            </v:group>
            <v:group id="_x0000_s1124" style="position:absolute;left:12349;top:1337;width:3497;height:2" coordorigin="12349,1337" coordsize="3497,2">
              <v:shape id="_x0000_s1125" style="position:absolute;left:12349;top:1337;width:3497;height:2" coordorigin="12349,1337" coordsize="3497,0" path="m12349,1337r3496,e" filled="f" strokecolor="red" strokeweight="1pt">
                <v:path arrowok="t"/>
              </v:shape>
            </v:group>
            <v:group id="_x0000_s1122" style="position:absolute;left:15591;top:850;width:2;height:1553" coordorigin="15591,850" coordsize="2,1553">
              <v:shape id="_x0000_s1123" style="position:absolute;left:15591;top:850;width:2;height:1553" coordorigin="15591,850" coordsize="0,1553" path="m15591,850r,1553e" filled="f" strokecolor="red" strokeweight="1pt">
                <v:path arrowok="t"/>
              </v:shape>
            </v:group>
            <v:group id="_x0000_s1120" style="position:absolute;left:12349;top:10317;width:3497;height:2" coordorigin="12349,10317" coordsize="3497,2">
              <v:shape id="_x0000_s1121" style="position:absolute;left:12349;top:10317;width:3497;height:2" coordorigin="12349,10317" coordsize="3497,0" path="m12349,10317r3496,e" filled="f" strokecolor="red" strokeweight="1pt">
                <v:path arrowok="t"/>
              </v:shape>
            </v:group>
            <v:group id="_x0000_s1117" style="position:absolute;left:15591;top:9808;width:2;height:995" coordorigin="15591,9808" coordsize="2,995">
              <v:shape id="_x0000_s1119" style="position:absolute;left:15591;top:9808;width:2;height:995" coordorigin="15591,9808" coordsize="0,995" path="m15591,9808r,994e" filled="f" strokecolor="red" strokeweight="1pt">
                <v:path arrowok="t"/>
              </v:shape>
              <v:shape id="_x0000_s1118" type="#_x0000_t75" style="position:absolute;left:2852;top:5700;width:12610;height:4458">
                <v:imagedata r:id="rId34" o:title=""/>
              </v:shape>
            </v:group>
            <w10:wrap anchorx="page" anchory="page"/>
          </v:group>
        </w:pict>
      </w: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rPr>
          <w:rFonts w:ascii="Arial" w:eastAsia="Arial" w:hAnsi="Arial" w:cs="Arial"/>
          <w:b/>
          <w:bCs/>
          <w:sz w:val="20"/>
          <w:szCs w:val="20"/>
        </w:rPr>
      </w:pPr>
    </w:p>
    <w:p w:rsidR="004756D2" w:rsidRDefault="004756D2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:rsidR="004756D2" w:rsidRDefault="004652C7">
      <w:pPr>
        <w:spacing w:before="71"/>
        <w:ind w:right="656"/>
        <w:jc w:val="right"/>
        <w:rPr>
          <w:rFonts w:ascii="Book Antiqua" w:eastAsia="Book Antiqua" w:hAnsi="Book Antiqua" w:cs="Book Antiqua"/>
          <w:sz w:val="18"/>
          <w:szCs w:val="18"/>
        </w:rPr>
      </w:pPr>
      <w:r>
        <w:rPr>
          <w:rFonts w:ascii="Book Antiqua"/>
          <w:i/>
          <w:color w:val="FFFFFF"/>
          <w:sz w:val="18"/>
        </w:rPr>
        <w:t>Page</w:t>
      </w:r>
      <w:r>
        <w:rPr>
          <w:rFonts w:ascii="Book Antiqua"/>
          <w:i/>
          <w:color w:val="FFFFFF"/>
          <w:spacing w:val="3"/>
          <w:sz w:val="18"/>
        </w:rPr>
        <w:t xml:space="preserve"> </w:t>
      </w:r>
      <w:r>
        <w:rPr>
          <w:rFonts w:ascii="Book Antiqua"/>
          <w:i/>
          <w:color w:val="FFFFFF"/>
          <w:sz w:val="18"/>
        </w:rPr>
        <w:t>10</w:t>
      </w:r>
    </w:p>
    <w:p w:rsidR="004756D2" w:rsidRDefault="004756D2">
      <w:pPr>
        <w:jc w:val="right"/>
        <w:rPr>
          <w:rFonts w:ascii="Book Antiqua" w:eastAsia="Book Antiqua" w:hAnsi="Book Antiqua" w:cs="Book Antiqua"/>
          <w:sz w:val="18"/>
          <w:szCs w:val="18"/>
        </w:rPr>
        <w:sectPr w:rsidR="004756D2">
          <w:type w:val="continuous"/>
          <w:pgSz w:w="16840" w:h="11900" w:orient="landscape"/>
          <w:pgMar w:top="1100" w:right="720" w:bottom="280" w:left="820" w:header="720" w:footer="720" w:gutter="0"/>
          <w:cols w:space="720"/>
        </w:sectPr>
      </w:pPr>
    </w:p>
    <w:p w:rsidR="004756D2" w:rsidRDefault="004652C7">
      <w:pPr>
        <w:pStyle w:val="Heading2"/>
        <w:spacing w:before="86"/>
        <w:ind w:left="10731" w:right="189"/>
        <w:rPr>
          <w:b w:val="0"/>
          <w:bCs w:val="0"/>
        </w:rPr>
      </w:pPr>
      <w:r>
        <w:lastRenderedPageBreak/>
        <w:pict>
          <v:group id="_x0000_s1103" style="position:absolute;left:0;text-align:left;margin-left:42.5pt;margin-top:28.35pt;width:505.75pt;height:524.45pt;z-index:2440;mso-position-horizontal-relative:page;mso-position-vertical-relative:page" coordorigin="850,567" coordsize="10115,10489">
            <v:group id="_x0000_s1114" style="position:absolute;left:850;top:567;width:3827;height:10489" coordorigin="850,567" coordsize="3827,10489">
              <v:shape id="_x0000_s1115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112" style="position:absolute;left:1020;top:1337;width:3497;height:2" coordorigin="1020,1337" coordsize="3497,2">
              <v:shape id="_x0000_s1113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110" style="position:absolute;left:1223;top:850;width:2;height:1553" coordorigin="1223,850" coordsize="2,1553">
              <v:shape id="_x0000_s1111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108" style="position:absolute;left:1028;top:10290;width:3497;height:2" coordorigin="1028,10290" coordsize="3497,2">
              <v:shape id="_x0000_s1109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104" style="position:absolute;left:1230;top:9808;width:2;height:968" coordorigin="1230,9808" coordsize="2,968">
              <v:shape id="_x0000_s1107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106" type="#_x0000_t75" style="position:absolute;left:4677;top:567;width:6288;height:10483">
                <v:imagedata r:id="rId35" o:title=""/>
              </v:shape>
              <v:shape id="_x0000_s1105" type="#_x0000_t202" style="position:absolute;left:850;top:56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left="880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652C7">
                      <w:pPr>
                        <w:spacing w:before="151" w:line="480" w:lineRule="exact"/>
                        <w:ind w:left="1391" w:right="353" w:hanging="612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Buildings</w:t>
                      </w:r>
                      <w:r>
                        <w:rPr>
                          <w:rFonts w:ascii="Book Antiqua"/>
                          <w:b/>
                          <w:color w:val="FF0000"/>
                          <w:spacing w:val="12"/>
                          <w:sz w:val="4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0000"/>
                          <w:sz w:val="48"/>
                        </w:rPr>
                        <w:t>&amp; Materials</w:t>
                      </w:r>
                    </w:p>
                    <w:p w:rsidR="004756D2" w:rsidRDefault="004652C7">
                      <w:pPr>
                        <w:spacing w:before="55"/>
                        <w:ind w:left="296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1"/>
                        </w:tabs>
                        <w:spacing w:before="145" w:line="259" w:lineRule="auto"/>
                        <w:ind w:right="30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Ne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housing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generally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simpl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store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reflectin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traditional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linear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styl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existing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properties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village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based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scale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articularl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roo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eave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height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atter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existing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buildings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quality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1"/>
                        </w:tabs>
                        <w:spacing w:before="143" w:line="259" w:lineRule="auto"/>
                        <w:ind w:right="44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Future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development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shoul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ake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accoun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variet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individuality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housing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design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that gives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villag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w w:val="99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harmonious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and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matur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look.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8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The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use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of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developers’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5"/>
                          <w:sz w:val="16"/>
                          <w:szCs w:val="16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andar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designs,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which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 xml:space="preserve">create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uniform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suburba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n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w w:val="9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 xml:space="preserve">development,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w w:val="99"/>
                          <w:sz w:val="16"/>
                          <w:szCs w:val="16"/>
                        </w:rPr>
                        <w:t>shoul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w w:val="99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be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FFFFFF"/>
                          <w:spacing w:val="-1"/>
                          <w:sz w:val="16"/>
                          <w:szCs w:val="16"/>
                        </w:rPr>
                        <w:t>avoided.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1"/>
                        </w:tabs>
                        <w:spacing w:before="143" w:line="259" w:lineRule="auto"/>
                        <w:ind w:right="36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unnatural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alie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building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discouraged,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in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articula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reconstituted ston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cladding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Brick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should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harmonise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traditional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local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brick.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1"/>
                        </w:tabs>
                        <w:spacing w:before="143" w:line="259" w:lineRule="auto"/>
                        <w:ind w:right="452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Modern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contemporar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99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vernacular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building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method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may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accep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abl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are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blend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both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materials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proportion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surrounding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buildings.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4"/>
                        </w:numPr>
                        <w:tabs>
                          <w:tab w:val="left" w:pos="581"/>
                        </w:tabs>
                        <w:spacing w:before="143" w:line="259" w:lineRule="auto"/>
                        <w:ind w:right="38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Extensions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alteration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houses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quality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and componen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that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blend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with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constructio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adjoinin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properties.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ind w:right="2225"/>
                        <w:jc w:val="center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11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t>Buildings and</w:t>
      </w:r>
      <w:r>
        <w:rPr>
          <w:spacing w:val="12"/>
        </w:rPr>
        <w:t xml:space="preserve"> </w:t>
      </w:r>
      <w:r>
        <w:t>Materials</w:t>
      </w:r>
    </w:p>
    <w:p w:rsidR="004756D2" w:rsidRDefault="004652C7">
      <w:pPr>
        <w:pStyle w:val="BodyText"/>
        <w:spacing w:before="112" w:line="240" w:lineRule="exact"/>
        <w:ind w:left="10731" w:right="189"/>
      </w:pPr>
      <w:r>
        <w:t>In Downton every period from the 14th</w:t>
      </w:r>
      <w:r>
        <w:rPr>
          <w:spacing w:val="26"/>
        </w:rPr>
        <w:t xml:space="preserve"> </w:t>
      </w:r>
      <w:r>
        <w:t>century</w:t>
      </w:r>
      <w:r>
        <w:t xml:space="preserve"> </w:t>
      </w:r>
      <w:r>
        <w:t>is represented. Certain features blend and</w:t>
      </w:r>
      <w:r>
        <w:rPr>
          <w:spacing w:val="30"/>
        </w:rPr>
        <w:t xml:space="preserve"> </w:t>
      </w:r>
      <w:r>
        <w:t>unify these varied styles.  The majority of</w:t>
      </w:r>
      <w:r>
        <w:rPr>
          <w:spacing w:val="2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dwellings within the Conservation Area</w:t>
      </w:r>
      <w:r>
        <w:rPr>
          <w:spacing w:val="20"/>
        </w:rPr>
        <w:t xml:space="preserve"> </w:t>
      </w:r>
      <w:r>
        <w:t>are</w:t>
      </w:r>
      <w:r>
        <w:rPr>
          <w:w w:val="99"/>
        </w:rPr>
        <w:t xml:space="preserve"> </w:t>
      </w:r>
      <w:r>
        <w:t>terraced or semi-detached, although most</w:t>
      </w:r>
      <w:r>
        <w:rPr>
          <w:spacing w:val="17"/>
        </w:rPr>
        <w:t xml:space="preserve"> </w:t>
      </w:r>
      <w:r>
        <w:t>are clearly identifiable as individual homes</w:t>
      </w:r>
      <w:r>
        <w:rPr>
          <w:spacing w:val="23"/>
        </w:rPr>
        <w:t xml:space="preserve"> </w:t>
      </w:r>
      <w:r>
        <w:t>even where they form a terrace. Most houses are</w:t>
      </w:r>
      <w:r>
        <w:rPr>
          <w:spacing w:val="35"/>
        </w:rPr>
        <w:t xml:space="preserve"> </w:t>
      </w:r>
      <w:r>
        <w:t>of</w:t>
      </w:r>
      <w:r>
        <w:rPr>
          <w:w w:val="99"/>
        </w:rPr>
        <w:t xml:space="preserve"> </w:t>
      </w:r>
      <w:r>
        <w:t xml:space="preserve">two </w:t>
      </w:r>
      <w:proofErr w:type="spellStart"/>
      <w:r>
        <w:t>storeys</w:t>
      </w:r>
      <w:proofErr w:type="spellEnd"/>
      <w:r>
        <w:t xml:space="preserve"> and front onto the road</w:t>
      </w:r>
      <w:r>
        <w:rPr>
          <w:spacing w:val="31"/>
        </w:rPr>
        <w:t xml:space="preserve"> </w:t>
      </w:r>
      <w:r>
        <w:t>serving them, with gardens to the</w:t>
      </w:r>
      <w:r>
        <w:rPr>
          <w:spacing w:val="11"/>
        </w:rPr>
        <w:t xml:space="preserve"> </w:t>
      </w:r>
      <w:r>
        <w:t>rear.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0731" w:right="143"/>
      </w:pPr>
      <w:r>
        <w:t>The village contains over 85 listed</w:t>
      </w:r>
      <w:r>
        <w:rPr>
          <w:spacing w:val="21"/>
        </w:rPr>
        <w:t xml:space="preserve"> </w:t>
      </w:r>
      <w:r>
        <w:t>buildi</w:t>
      </w:r>
      <w:r>
        <w:t>ngs,</w:t>
      </w:r>
      <w:r>
        <w:rPr>
          <w:spacing w:val="-1"/>
        </w:rPr>
        <w:t xml:space="preserve"> </w:t>
      </w:r>
      <w:r>
        <w:t>including the Grade 1 listed Church of</w:t>
      </w:r>
      <w:r>
        <w:rPr>
          <w:spacing w:val="31"/>
        </w:rPr>
        <w:t xml:space="preserve"> </w:t>
      </w:r>
      <w:r>
        <w:t>St Laurence, Moot House and the Manor</w:t>
      </w:r>
      <w:r>
        <w:rPr>
          <w:spacing w:val="25"/>
        </w:rPr>
        <w:t xml:space="preserve"> </w:t>
      </w:r>
      <w:r>
        <w:t>House. Visible from many points within the village,</w:t>
      </w:r>
      <w:r>
        <w:rPr>
          <w:spacing w:val="20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church is an important landmark. Other</w:t>
      </w:r>
      <w:r>
        <w:rPr>
          <w:spacing w:val="31"/>
        </w:rPr>
        <w:t xml:space="preserve"> </w:t>
      </w:r>
      <w:r>
        <w:t>public buildings of note in Downton are the</w:t>
      </w:r>
      <w:r>
        <w:rPr>
          <w:spacing w:val="27"/>
        </w:rPr>
        <w:t xml:space="preserve"> </w:t>
      </w:r>
      <w:r>
        <w:t>primary school in Gravel Close, the</w:t>
      </w:r>
      <w:r>
        <w:rPr>
          <w:spacing w:val="22"/>
        </w:rPr>
        <w:t xml:space="preserve"> </w:t>
      </w:r>
      <w:r>
        <w:t>neo-classical</w:t>
      </w:r>
      <w:r>
        <w:rPr>
          <w:w w:val="99"/>
        </w:rPr>
        <w:t xml:space="preserve"> </w:t>
      </w:r>
      <w:r>
        <w:t>Memorial Hall, the Kings Arms and White</w:t>
      </w:r>
      <w:r>
        <w:rPr>
          <w:spacing w:val="26"/>
        </w:rPr>
        <w:t xml:space="preserve"> </w:t>
      </w:r>
      <w:r>
        <w:t>Horse Public Houses which date from the 15th</w:t>
      </w:r>
      <w:r>
        <w:rPr>
          <w:spacing w:val="31"/>
        </w:rPr>
        <w:t xml:space="preserve"> </w:t>
      </w:r>
      <w:r>
        <w:t>century,</w:t>
      </w:r>
      <w:r>
        <w:t xml:space="preserve"> </w:t>
      </w:r>
      <w:r>
        <w:t>and the Bull Public House. The High</w:t>
      </w:r>
      <w:r>
        <w:rPr>
          <w:spacing w:val="37"/>
        </w:rPr>
        <w:t xml:space="preserve"> </w:t>
      </w:r>
      <w:r>
        <w:t>Street</w:t>
      </w:r>
      <w:r>
        <w:t xml:space="preserve"> </w:t>
      </w:r>
      <w:r>
        <w:t>contains a number of listed shops, some</w:t>
      </w:r>
      <w:r>
        <w:rPr>
          <w:spacing w:val="30"/>
        </w:rPr>
        <w:t xml:space="preserve"> </w:t>
      </w:r>
      <w:r>
        <w:t>with</w:t>
      </w:r>
      <w:r>
        <w:t xml:space="preserve"> </w:t>
      </w:r>
      <w:r>
        <w:t>19th century shop</w:t>
      </w:r>
      <w:r>
        <w:rPr>
          <w:spacing w:val="12"/>
        </w:rPr>
        <w:t xml:space="preserve"> </w:t>
      </w:r>
      <w:r>
        <w:t>fronts.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0731" w:right="143"/>
      </w:pPr>
      <w:r>
        <w:t>The predominant building materia</w:t>
      </w:r>
      <w:r>
        <w:t>l is</w:t>
      </w:r>
      <w:r>
        <w:rPr>
          <w:spacing w:val="-4"/>
        </w:rPr>
        <w:t xml:space="preserve"> </w:t>
      </w:r>
      <w:r>
        <w:t>brick,</w:t>
      </w:r>
      <w:r>
        <w:rPr>
          <w:spacing w:val="-1"/>
        </w:rPr>
        <w:t xml:space="preserve"> </w:t>
      </w:r>
      <w:r>
        <w:t>traditionally of local mellowed red</w:t>
      </w:r>
      <w:r>
        <w:rPr>
          <w:spacing w:val="18"/>
        </w:rPr>
        <w:t xml:space="preserve"> </w:t>
      </w:r>
      <w:r>
        <w:t>brick,</w:t>
      </w:r>
      <w:r>
        <w:rPr>
          <w:spacing w:val="-1"/>
        </w:rPr>
        <w:t xml:space="preserve"> </w:t>
      </w:r>
      <w:r>
        <w:t>although render is also used. In</w:t>
      </w:r>
      <w:r>
        <w:rPr>
          <w:spacing w:val="29"/>
        </w:rPr>
        <w:t xml:space="preserve"> </w:t>
      </w:r>
      <w:r>
        <w:t>buildings</w:t>
      </w:r>
      <w:r>
        <w:rPr>
          <w:spacing w:val="-1"/>
        </w:rPr>
        <w:t xml:space="preserve"> </w:t>
      </w:r>
      <w:r>
        <w:t>constructed in the sixties and seventies</w:t>
      </w:r>
      <w:r>
        <w:rPr>
          <w:spacing w:val="25"/>
        </w:rPr>
        <w:t xml:space="preserve"> </w:t>
      </w:r>
      <w:r>
        <w:t>however, foreign bricks, reconstituted stone and</w:t>
      </w:r>
      <w:r>
        <w:rPr>
          <w:spacing w:val="21"/>
        </w:rPr>
        <w:t xml:space="preserve"> </w:t>
      </w:r>
      <w:r>
        <w:t>other forms of cladding have been used</w:t>
      </w:r>
      <w:r>
        <w:rPr>
          <w:spacing w:val="27"/>
        </w:rPr>
        <w:t xml:space="preserve"> </w:t>
      </w:r>
      <w:r>
        <w:t>with</w:t>
      </w:r>
      <w:r>
        <w:t xml:space="preserve"> </w:t>
      </w:r>
      <w:r>
        <w:t>unsympathetic</w:t>
      </w:r>
      <w:r>
        <w:rPr>
          <w:spacing w:val="5"/>
        </w:rPr>
        <w:t xml:space="preserve"> </w:t>
      </w:r>
      <w:r>
        <w:t>results.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0731" w:right="143"/>
      </w:pPr>
      <w:r>
        <w:t>The roofs are predominantly tile and</w:t>
      </w:r>
      <w:r>
        <w:rPr>
          <w:spacing w:val="23"/>
        </w:rPr>
        <w:t xml:space="preserve"> </w:t>
      </w:r>
      <w:r>
        <w:t>slate, although some cottages have retained</w:t>
      </w:r>
      <w:r>
        <w:rPr>
          <w:spacing w:val="20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thatched roofs. Gabled roofs are common.</w:t>
      </w:r>
      <w:r>
        <w:rPr>
          <w:spacing w:val="29"/>
        </w:rPr>
        <w:t xml:space="preserve"> </w:t>
      </w:r>
      <w:r>
        <w:t>Roof</w:t>
      </w:r>
      <w:r>
        <w:rPr>
          <w:w w:val="99"/>
        </w:rPr>
        <w:t xml:space="preserve"> </w:t>
      </w:r>
      <w:r>
        <w:t>pitches are usually set at about 45 degrees with</w:t>
      </w:r>
      <w:r>
        <w:rPr>
          <w:spacing w:val="34"/>
        </w:rPr>
        <w:t xml:space="preserve"> </w:t>
      </w:r>
      <w:r>
        <w:t>a</w:t>
      </w:r>
      <w:r>
        <w:t xml:space="preserve"> </w:t>
      </w:r>
      <w:r>
        <w:t>fairly low eaves height. The mix of materials</w:t>
      </w:r>
      <w:r>
        <w:rPr>
          <w:spacing w:val="39"/>
        </w:rPr>
        <w:t xml:space="preserve"> </w:t>
      </w:r>
      <w:r>
        <w:t>and roof heights contribut</w:t>
      </w:r>
      <w:r>
        <w:t>es towards the variety</w:t>
      </w:r>
      <w:r>
        <w:rPr>
          <w:spacing w:val="27"/>
        </w:rPr>
        <w:t xml:space="preserve"> </w:t>
      </w:r>
      <w:r>
        <w:t>of</w:t>
      </w:r>
      <w:r>
        <w:rPr>
          <w:w w:val="99"/>
        </w:rPr>
        <w:t xml:space="preserve"> </w:t>
      </w:r>
      <w:r>
        <w:t>the street</w:t>
      </w:r>
      <w:r>
        <w:rPr>
          <w:spacing w:val="6"/>
        </w:rPr>
        <w:t xml:space="preserve"> </w:t>
      </w:r>
      <w:r>
        <w:t>scene.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10731"/>
      </w:pPr>
      <w:r>
        <w:t>Most doors and windows are in keeping with</w:t>
      </w:r>
      <w:r>
        <w:rPr>
          <w:spacing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period of the house’s construction and</w:t>
      </w:r>
      <w:r>
        <w:rPr>
          <w:spacing w:val="20"/>
        </w:rPr>
        <w:t xml:space="preserve"> </w:t>
      </w:r>
      <w:r>
        <w:t>are</w:t>
      </w:r>
    </w:p>
    <w:p w:rsidR="004756D2" w:rsidRDefault="004756D2">
      <w:pPr>
        <w:spacing w:line="240" w:lineRule="exact"/>
        <w:sectPr w:rsidR="004756D2">
          <w:pgSz w:w="16840" w:h="11900" w:orient="landscape"/>
          <w:pgMar w:top="480" w:right="840" w:bottom="280" w:left="740" w:header="720" w:footer="720" w:gutter="0"/>
          <w:cols w:space="720"/>
        </w:sectPr>
      </w:pPr>
    </w:p>
    <w:p w:rsidR="004756D2" w:rsidRDefault="004756D2">
      <w:pPr>
        <w:rPr>
          <w:rFonts w:ascii="Book Antiqua" w:eastAsia="Book Antiqua" w:hAnsi="Book Antiqua" w:cs="Book Antiqua"/>
          <w:sz w:val="20"/>
          <w:szCs w:val="20"/>
        </w:rPr>
      </w:pPr>
    </w:p>
    <w:p w:rsidR="004756D2" w:rsidRDefault="004756D2">
      <w:pPr>
        <w:spacing w:before="6"/>
        <w:rPr>
          <w:rFonts w:ascii="Book Antiqua" w:eastAsia="Book Antiqua" w:hAnsi="Book Antiqua" w:cs="Book Antiqua"/>
          <w:sz w:val="26"/>
          <w:szCs w:val="26"/>
        </w:rPr>
      </w:pPr>
    </w:p>
    <w:p w:rsidR="004756D2" w:rsidRDefault="004652C7">
      <w:pPr>
        <w:pStyle w:val="BodyText"/>
        <w:spacing w:line="3329" w:lineRule="exact"/>
        <w:ind w:left="114"/>
      </w:pPr>
      <w:r>
        <w:rPr>
          <w:noProof/>
          <w:position w:val="-66"/>
          <w:lang w:val="en-GB" w:eastAsia="en-GB"/>
        </w:rPr>
        <w:drawing>
          <wp:inline distT="0" distB="0" distL="0" distR="0">
            <wp:extent cx="1419808" cy="2114454"/>
            <wp:effectExtent l="0" t="0" r="0" b="0"/>
            <wp:docPr id="1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808" cy="211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1"/>
          <w:position w:val="-66"/>
        </w:rPr>
        <w:t xml:space="preserve"> </w:t>
      </w:r>
      <w:r>
        <w:rPr>
          <w:noProof/>
          <w:spacing w:val="101"/>
          <w:position w:val="-64"/>
          <w:lang w:val="en-GB" w:eastAsia="en-GB"/>
        </w:rPr>
        <w:drawing>
          <wp:inline distT="0" distB="0" distL="0" distR="0">
            <wp:extent cx="1347134" cy="2095500"/>
            <wp:effectExtent l="0" t="0" r="0" b="0"/>
            <wp:docPr id="1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134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rPr>
          <w:rFonts w:ascii="Book Antiqua" w:eastAsia="Book Antiqua" w:hAnsi="Book Antiqua" w:cs="Book Antiqua"/>
          <w:sz w:val="23"/>
          <w:szCs w:val="23"/>
        </w:rPr>
      </w:pPr>
    </w:p>
    <w:p w:rsidR="004756D2" w:rsidRDefault="004652C7">
      <w:pPr>
        <w:pStyle w:val="BodyText"/>
        <w:spacing w:before="61" w:line="240" w:lineRule="exact"/>
        <w:ind w:left="249" w:right="10827"/>
      </w:pPr>
      <w:r>
        <w:pict>
          <v:group id="_x0000_s1091" style="position:absolute;left:0;text-align:left;margin-left:608.9pt;margin-top:-181.3pt;width:191.35pt;height:524.45pt;z-index:2488;mso-position-horizontal-relative:page" coordorigin="12178,-3626" coordsize="3827,10489">
            <v:group id="_x0000_s1101" style="position:absolute;left:12178;top:-3626;width:3827;height:10489" coordorigin="12178,-3626" coordsize="3827,10489">
              <v:shape id="_x0000_s1102" style="position:absolute;left:12178;top:-3626;width:3827;height:10489" coordorigin="12178,-3626" coordsize="3827,10489" path="m12178,6862r,-10488l16005,-3626r,10488l12178,6862xe" fillcolor="#231f20" stroked="f">
                <v:path arrowok="t"/>
              </v:shape>
            </v:group>
            <v:group id="_x0000_s1099" style="position:absolute;left:12349;top:-2856;width:3497;height:2" coordorigin="12349,-2856" coordsize="3497,2">
              <v:shape id="_x0000_s1100" style="position:absolute;left:12349;top:-2856;width:3497;height:2" coordorigin="12349,-2856" coordsize="3497,0" path="m12349,-2856r3496,e" filled="f" strokecolor="red" strokeweight="1pt">
                <v:path arrowok="t"/>
              </v:shape>
            </v:group>
            <v:group id="_x0000_s1097" style="position:absolute;left:15591;top:-3342;width:2;height:1553" coordorigin="15591,-3342" coordsize="2,1553">
              <v:shape id="_x0000_s1098" style="position:absolute;left:15591;top:-3342;width:2;height:1553" coordorigin="15591,-3342" coordsize="0,1553" path="m15591,-3342r,1552e" filled="f" strokecolor="red" strokeweight="1pt">
                <v:path arrowok="t"/>
              </v:shape>
            </v:group>
            <v:group id="_x0000_s1095" style="position:absolute;left:12349;top:6124;width:3497;height:2" coordorigin="12349,6124" coordsize="3497,2">
              <v:shape id="_x0000_s1096" style="position:absolute;left:12349;top:6124;width:3497;height:2" coordorigin="12349,6124" coordsize="3497,0" path="m12349,6124r3496,e" filled="f" strokecolor="red" strokeweight="1pt">
                <v:path arrowok="t"/>
              </v:shape>
            </v:group>
            <v:group id="_x0000_s1092" style="position:absolute;left:15591;top:5615;width:2;height:995" coordorigin="15591,5615" coordsize="2,995">
              <v:shape id="_x0000_s1094" style="position:absolute;left:15591;top:5615;width:2;height:995" coordorigin="15591,5615" coordsize="0,995" path="m15591,5615r,995e" filled="f" strokecolor="red" strokeweight="1pt">
                <v:path arrowok="t"/>
              </v:shape>
              <v:shape id="_x0000_s1093" type="#_x0000_t202" style="position:absolute;left:12178;top:-3626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ind w:left="193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23" w:line="259" w:lineRule="auto"/>
                        <w:ind w:right="646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Roof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generally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covered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slates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tiles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thatch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minimu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4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5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degree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pitch, depending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type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coverin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 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used.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w w:val="99"/>
                          <w:sz w:val="16"/>
                        </w:rPr>
                        <w:t>V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ariet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heigh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s,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pitches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especiall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number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dwellings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built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togethe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43"/>
                        <w:ind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Gables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preferable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hipped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roofs.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53" w:line="254" w:lineRule="auto"/>
                        <w:ind w:right="552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Dorme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windows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smal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 pitched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roofs.</w:t>
                      </w:r>
                    </w:p>
                    <w:p w:rsidR="004756D2" w:rsidRDefault="004756D2">
                      <w:pPr>
                        <w:spacing w:before="10"/>
                        <w:rPr>
                          <w:rFonts w:ascii="Book Antiqua" w:eastAsia="Book Antiqua" w:hAnsi="Book Antiqua" w:cs="Book Antiqua"/>
                          <w:sz w:val="11"/>
                          <w:szCs w:val="11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line="259" w:lineRule="auto"/>
                        <w:ind w:right="539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Chimney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incorporated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into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opportunity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ake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incorporate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interestin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 xml:space="preserve"> design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 xml:space="preserve"> wher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 xml:space="preserve"> appropriate.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43" w:line="256" w:lineRule="auto"/>
                        <w:ind w:right="525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characteristic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suc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as cantilevere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porches,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brick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ack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sas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windows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encouraged.</w:t>
                      </w: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sz w:val="11"/>
                          <w:szCs w:val="11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line="259" w:lineRule="auto"/>
                        <w:ind w:right="401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Developer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provid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2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accurate elevation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which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proposals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relatio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adjoining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properties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wider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villag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context.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43" w:line="259" w:lineRule="auto"/>
                        <w:ind w:right="414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Joiner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generally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a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traditional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proportional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to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propert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Lintels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 incorporated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functional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and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decorative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architectura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features.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8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UPVC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windows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doors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actively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discouraged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front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elevations.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43" w:line="259" w:lineRule="auto"/>
                        <w:ind w:right="387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Boundar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treatmen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use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traditional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appropriat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 locality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suc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brick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walls,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railings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low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alin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fencing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hedges.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43"/>
                        </w:tabs>
                        <w:spacing w:before="143" w:line="256" w:lineRule="auto"/>
                        <w:ind w:right="450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development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affordabl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housing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confor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m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general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andard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materials.</w:t>
                      </w:r>
                    </w:p>
                    <w:p w:rsidR="004756D2" w:rsidRDefault="004756D2">
                      <w:pPr>
                        <w:spacing w:before="12"/>
                        <w:rPr>
                          <w:rFonts w:ascii="Book Antiqua" w:eastAsia="Book Antiqua" w:hAnsi="Book Antiqua" w:cs="Book Antiqua"/>
                          <w:sz w:val="23"/>
                          <w:szCs w:val="23"/>
                        </w:rPr>
                      </w:pPr>
                    </w:p>
                    <w:p w:rsidR="004756D2" w:rsidRDefault="004652C7">
                      <w:pPr>
                        <w:ind w:right="541"/>
                        <w:jc w:val="righ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12</w:t>
                      </w:r>
                    </w:p>
                  </w:txbxContent>
                </v:textbox>
              </v:shape>
            </v:group>
            <w10:wrap anchorx="page"/>
          </v:group>
        </w:pict>
      </w:r>
      <w:r>
        <w:pict>
          <v:group id="_x0000_s1088" style="position:absolute;left:0;text-align:left;margin-left:321.9pt;margin-top:51.15pt;width:249.4pt;height:150.4pt;z-index:2536;mso-position-horizontal-relative:page" coordorigin="6438,1023" coordsize="4988,3008">
            <v:shape id="_x0000_s1090" type="#_x0000_t75" style="position:absolute;left:6438;top:1023;width:4988;height:3008">
              <v:imagedata r:id="rId38" o:title=""/>
            </v:shape>
            <v:shape id="_x0000_s1089" type="#_x0000_t202" style="position:absolute;left:9117;top:3777;width:2228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Smal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l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Dorm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a</w:t>
                    </w:r>
                    <w:proofErr w:type="spellEnd"/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Windows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85" style="position:absolute;left:0;text-align:left;margin-left:322.95pt;margin-top:-209.65pt;width:246.6pt;height:242.8pt;z-index:2584;mso-position-horizontal-relative:page" coordorigin="6459,-4193" coordsize="4932,4856">
            <v:shape id="_x0000_s1087" type="#_x0000_t75" style="position:absolute;left:6459;top:-4193;width:4932;height:4856">
              <v:imagedata r:id="rId39" o:title=""/>
            </v:shape>
            <v:shape id="_x0000_s1086" type="#_x0000_t202" style="position:absolute;left:9788;top:412;width:1507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Chimne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y</w:t>
                    </w:r>
                    <w:r>
                      <w:rPr>
                        <w:rFonts w:ascii="Tahoma"/>
                        <w:b/>
                        <w:color w:val="FFFFFF"/>
                        <w:spacing w:val="16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Detail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predominantly</w:t>
      </w:r>
      <w:proofErr w:type="gramEnd"/>
      <w:r>
        <w:t xml:space="preserve"> of timber. Sash windows</w:t>
      </w:r>
      <w:r>
        <w:rPr>
          <w:spacing w:val="18"/>
        </w:rPr>
        <w:t xml:space="preserve"> </w:t>
      </w:r>
      <w:r>
        <w:t>are common. Traditional dormer windows</w:t>
      </w:r>
      <w:r>
        <w:rPr>
          <w:spacing w:val="21"/>
        </w:rPr>
        <w:t xml:space="preserve"> </w:t>
      </w:r>
      <w:r>
        <w:t>are apparent throughout the village, but they</w:t>
      </w:r>
      <w:r>
        <w:rPr>
          <w:spacing w:val="13"/>
        </w:rPr>
        <w:t xml:space="preserve"> </w:t>
      </w:r>
      <w:r>
        <w:t>tend</w:t>
      </w:r>
      <w:r>
        <w:rPr>
          <w:spacing w:val="-1"/>
        </w:rPr>
        <w:t xml:space="preserve"> </w:t>
      </w:r>
      <w:r>
        <w:t>to be small and subservient to other</w:t>
      </w:r>
      <w:r>
        <w:rPr>
          <w:spacing w:val="30"/>
        </w:rPr>
        <w:t xml:space="preserve"> </w:t>
      </w:r>
      <w:r>
        <w:t>features. Doors are traditionally wooden, mainly of</w:t>
      </w:r>
      <w:r>
        <w:rPr>
          <w:spacing w:val="15"/>
        </w:rPr>
        <w:t xml:space="preserve"> </w:t>
      </w:r>
      <w:r>
        <w:t>solid</w:t>
      </w:r>
      <w:r>
        <w:rPr>
          <w:w w:val="99"/>
        </w:rPr>
        <w:t xml:space="preserve"> </w:t>
      </w:r>
      <w:r>
        <w:t>construction, although simple fan</w:t>
      </w:r>
      <w:r>
        <w:t>lights are</w:t>
      </w:r>
      <w:r>
        <w:rPr>
          <w:spacing w:val="20"/>
        </w:rPr>
        <w:t xml:space="preserve"> </w:t>
      </w:r>
      <w:r>
        <w:t>also</w:t>
      </w:r>
      <w:r>
        <w:rPr>
          <w:w w:val="99"/>
        </w:rPr>
        <w:t xml:space="preserve"> </w:t>
      </w:r>
      <w:r>
        <w:t>used. A number of properties have</w:t>
      </w:r>
      <w:r>
        <w:rPr>
          <w:spacing w:val="26"/>
        </w:rPr>
        <w:t xml:space="preserve"> </w:t>
      </w:r>
      <w:r>
        <w:t>interesting wooden door surrounds and the use of</w:t>
      </w:r>
      <w:r>
        <w:rPr>
          <w:spacing w:val="30"/>
        </w:rPr>
        <w:t xml:space="preserve"> </w:t>
      </w:r>
      <w:r>
        <w:t>simple suspended porches is</w:t>
      </w:r>
      <w:r>
        <w:rPr>
          <w:spacing w:val="7"/>
        </w:rPr>
        <w:t xml:space="preserve"> </w:t>
      </w:r>
      <w:r>
        <w:t>common.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249" w:right="10827"/>
      </w:pPr>
      <w:r>
        <w:t>Chimneys are usually brick.</w:t>
      </w:r>
      <w:r>
        <w:rPr>
          <w:spacing w:val="23"/>
        </w:rPr>
        <w:t xml:space="preserve"> </w:t>
      </w:r>
      <w:r>
        <w:t>Interesting</w:t>
      </w:r>
      <w:r>
        <w:t xml:space="preserve"> </w:t>
      </w:r>
      <w:r>
        <w:t>examples are found on the cottages</w:t>
      </w:r>
      <w:r>
        <w:rPr>
          <w:spacing w:val="27"/>
        </w:rPr>
        <w:t xml:space="preserve"> </w:t>
      </w:r>
      <w:r>
        <w:t>along Waterside and the building on the corne</w:t>
      </w:r>
      <w:r>
        <w:t>r of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High Street and </w:t>
      </w:r>
      <w:proofErr w:type="spellStart"/>
      <w:r>
        <w:t>Barford</w:t>
      </w:r>
      <w:proofErr w:type="spellEnd"/>
      <w:r>
        <w:t xml:space="preserve"> Lane.</w:t>
      </w:r>
      <w:r>
        <w:rPr>
          <w:spacing w:val="26"/>
        </w:rPr>
        <w:t xml:space="preserve"> </w:t>
      </w:r>
      <w:r>
        <w:t>Recent development has in some cases</w:t>
      </w:r>
      <w:r>
        <w:rPr>
          <w:spacing w:val="21"/>
        </w:rPr>
        <w:t xml:space="preserve"> </w:t>
      </w:r>
      <w:r>
        <w:t>incorporated chimneys, which adds to its</w:t>
      </w:r>
      <w:r>
        <w:rPr>
          <w:spacing w:val="22"/>
        </w:rPr>
        <w:t xml:space="preserve"> </w:t>
      </w:r>
      <w:r>
        <w:t>character.</w:t>
      </w:r>
    </w:p>
    <w:p w:rsidR="004756D2" w:rsidRDefault="004756D2">
      <w:pPr>
        <w:spacing w:before="4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0" w:lineRule="exact"/>
        <w:ind w:left="249" w:right="10360"/>
      </w:pPr>
      <w:r>
        <w:pict>
          <v:group id="_x0000_s1082" style="position:absolute;left:0;text-align:left;margin-left:323.3pt;margin-top:4.25pt;width:248.05pt;height:174.05pt;z-index:2632;mso-position-horizontal-relative:page" coordorigin="6466,85" coordsize="4961,3481">
            <v:shape id="_x0000_s1084" type="#_x0000_t75" style="position:absolute;left:6466;top:85;width:4960;height:3481">
              <v:imagedata r:id="rId40" o:title=""/>
            </v:shape>
            <v:shape id="_x0000_s1083" type="#_x0000_t202" style="position:absolute;left:10051;top:3333;width:1312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Gable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w w:val="99"/>
                        <w:sz w:val="18"/>
                      </w:rPr>
                      <w:t>d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Roofs</w:t>
                    </w:r>
                  </w:p>
                </w:txbxContent>
              </v:textbox>
            </v:shape>
            <w10:wrap anchorx="page"/>
          </v:group>
        </w:pict>
      </w:r>
      <w:r>
        <w:t>Some 20th century development has</w:t>
      </w:r>
      <w:r>
        <w:rPr>
          <w:spacing w:val="19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unsympathetic in terms of design and use</w:t>
      </w:r>
      <w:r>
        <w:rPr>
          <w:spacing w:val="30"/>
        </w:rPr>
        <w:t xml:space="preserve"> </w:t>
      </w:r>
      <w:r>
        <w:t>of</w:t>
      </w:r>
      <w:r>
        <w:rPr>
          <w:w w:val="99"/>
        </w:rPr>
        <w:t xml:space="preserve"> </w:t>
      </w:r>
      <w:r>
        <w:t>materials and consequently much of</w:t>
      </w:r>
      <w:r>
        <w:rPr>
          <w:spacing w:val="19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development does not blend well with the</w:t>
      </w:r>
      <w:r>
        <w:rPr>
          <w:spacing w:val="25"/>
        </w:rPr>
        <w:t xml:space="preserve"> </w:t>
      </w:r>
      <w:r>
        <w:t>older</w:t>
      </w:r>
      <w:r>
        <w:rPr>
          <w:w w:val="99"/>
        </w:rPr>
        <w:t xml:space="preserve"> </w:t>
      </w:r>
      <w:r>
        <w:t>buildings.</w:t>
      </w:r>
    </w:p>
    <w:p w:rsidR="004756D2" w:rsidRDefault="004756D2">
      <w:pPr>
        <w:spacing w:line="240" w:lineRule="exact"/>
        <w:sectPr w:rsidR="004756D2">
          <w:pgSz w:w="16840" w:h="11900" w:orient="landscape"/>
          <w:pgMar w:top="0" w:right="720" w:bottom="0" w:left="760" w:header="720" w:footer="720" w:gutter="0"/>
          <w:cols w:space="720"/>
        </w:sectPr>
      </w:pPr>
    </w:p>
    <w:p w:rsidR="004756D2" w:rsidRDefault="004652C7">
      <w:pPr>
        <w:pStyle w:val="Heading2"/>
        <w:ind w:left="5038" w:right="6154"/>
        <w:rPr>
          <w:b w:val="0"/>
          <w:bCs w:val="0"/>
        </w:rPr>
      </w:pPr>
      <w:r>
        <w:lastRenderedPageBreak/>
        <w:pict>
          <v:group id="_x0000_s1070" style="position:absolute;left:0;text-align:left;margin-left:42.5pt;margin-top:28.35pt;width:191.35pt;height:524.45pt;z-index:2680;mso-position-horizontal-relative:page;mso-position-vertical-relative:page" coordorigin="850,567" coordsize="3827,10489">
            <v:group id="_x0000_s1080" style="position:absolute;left:850;top:567;width:3827;height:10489" coordorigin="850,567" coordsize="3827,10489">
              <v:shape id="_x0000_s1081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078" style="position:absolute;left:1020;top:1337;width:3497;height:2" coordorigin="1020,1337" coordsize="3497,2">
              <v:shape id="_x0000_s1079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076" style="position:absolute;left:1223;top:850;width:2;height:1553" coordorigin="1223,850" coordsize="2,1553">
              <v:shape id="_x0000_s1077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074" style="position:absolute;left:1028;top:10290;width:3497;height:2" coordorigin="1028,10290" coordsize="3497,2">
              <v:shape id="_x0000_s1075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071" style="position:absolute;left:1230;top:9808;width:2;height:968" coordorigin="1230,9808" coordsize="2,968">
              <v:shape id="_x0000_s1073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072" type="#_x0000_t202" style="position:absolute;left:850;top:56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right="330"/>
                        <w:jc w:val="right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652C7">
                      <w:pPr>
                        <w:spacing w:before="139" w:line="480" w:lineRule="exact"/>
                        <w:ind w:left="555" w:right="389" w:firstLine="988"/>
                        <w:jc w:val="right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spacing w:val="-1"/>
                          <w:sz w:val="48"/>
                        </w:rPr>
                        <w:t>Road</w:t>
                      </w:r>
                      <w:r>
                        <w:rPr>
                          <w:rFonts w:ascii="Book Antiqua"/>
                          <w:b/>
                          <w:color w:val="FF0000"/>
                          <w:sz w:val="48"/>
                        </w:rPr>
                        <w:t>s</w:t>
                      </w:r>
                      <w:r>
                        <w:rPr>
                          <w:rFonts w:ascii="Book Antiqua"/>
                          <w:b/>
                          <w:color w:val="FF0000"/>
                          <w:spacing w:val="12"/>
                          <w:sz w:val="4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0000"/>
                          <w:sz w:val="48"/>
                        </w:rPr>
                        <w:t xml:space="preserve">&amp; </w:t>
                      </w:r>
                      <w:r>
                        <w:rPr>
                          <w:rFonts w:ascii="Book Antiqua"/>
                          <w:b/>
                          <w:color w:val="FF0000"/>
                          <w:sz w:val="48"/>
                        </w:rPr>
                        <w:t>Traffic Management</w:t>
                      </w:r>
                    </w:p>
                    <w:p w:rsidR="004756D2" w:rsidRDefault="004756D2">
                      <w:pPr>
                        <w:spacing w:before="5"/>
                        <w:rPr>
                          <w:rFonts w:ascii="Book Antiqua" w:eastAsia="Book Antiqua" w:hAnsi="Book Antiqua" w:cs="Book Antiqua"/>
                          <w:sz w:val="35"/>
                          <w:szCs w:val="35"/>
                        </w:rPr>
                      </w:pPr>
                    </w:p>
                    <w:p w:rsidR="004756D2" w:rsidRDefault="004652C7">
                      <w:pPr>
                        <w:ind w:left="329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652C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4"/>
                        </w:tabs>
                        <w:spacing w:before="185" w:line="259" w:lineRule="auto"/>
                        <w:ind w:right="19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highway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authorit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introduce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appropriate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measure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minimis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additiona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traffic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Downton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articularl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through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traffic.</w:t>
                      </w: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4"/>
                        </w:tabs>
                        <w:spacing w:line="259" w:lineRule="auto"/>
                        <w:ind w:right="379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Developer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avoi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cul-de-sacs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wherever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possible,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see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k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form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linking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road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social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integration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cohesio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reduce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length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journeys. Pedestrian/cycle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links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 provided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existin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area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roads.</w:t>
                      </w: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4"/>
                        </w:tabs>
                        <w:spacing w:line="259" w:lineRule="auto"/>
                        <w:ind w:right="361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Garaging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off-street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arkin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should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provided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development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where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appropriate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5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located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at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propert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3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.</w:t>
                      </w: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4"/>
                        </w:tabs>
                        <w:spacing w:line="259" w:lineRule="auto"/>
                        <w:ind w:right="237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local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highway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authorit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appl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flexibility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 highway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guidelines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avoi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changing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rura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villag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urbanisation</w:t>
                      </w:r>
                      <w:proofErr w:type="spellEnd"/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mino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road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 developmen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using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inappropriate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andard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materials.</w:t>
                      </w: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3"/>
                          <w:szCs w:val="13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614"/>
                        </w:tabs>
                        <w:spacing w:line="259" w:lineRule="auto"/>
                        <w:ind w:right="214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Large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visibilit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splays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obtrusive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signs,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excessiv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roa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markings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concrete curb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unnecessarily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wide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p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avemen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avoided.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12"/>
                        <w:rPr>
                          <w:rFonts w:ascii="Book Antiqua" w:eastAsia="Book Antiqua" w:hAnsi="Book Antiqua" w:cs="Book Antiqua"/>
                          <w:sz w:val="12"/>
                          <w:szCs w:val="12"/>
                        </w:rPr>
                      </w:pPr>
                    </w:p>
                    <w:p w:rsidR="004756D2" w:rsidRDefault="004652C7">
                      <w:pPr>
                        <w:ind w:left="509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13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pict>
          <v:group id="_x0000_s1067" style="position:absolute;left:0;text-align:left;margin-left:538.85pt;margin-top:4.2pt;width:260.8pt;height:155.9pt;z-index:2728;mso-position-horizontal-relative:page" coordorigin="10777,84" coordsize="5216,3118">
            <v:shape id="_x0000_s1069" type="#_x0000_t75" style="position:absolute;left:10777;top:84;width:5216;height:3118">
              <v:imagedata r:id="rId41" o:title=""/>
            </v:shape>
            <v:shape id="_x0000_s1068" type="#_x0000_t202" style="position:absolute;left:10835;top:2956;width:560;height:200" filled="f" stroked="f">
              <v:textbox inset="0,0,0,0">
                <w:txbxContent>
                  <w:p w:rsidR="004756D2" w:rsidRDefault="004652C7">
                    <w:pPr>
                      <w:spacing w:line="200" w:lineRule="exact"/>
                      <w:rPr>
                        <w:rFonts w:ascii="Tahoma" w:eastAsia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10"/>
                        <w:w w:val="99"/>
                        <w:sz w:val="20"/>
                      </w:rPr>
                      <w:t>A338</w:t>
                    </w:r>
                  </w:p>
                </w:txbxContent>
              </v:textbox>
            </v:shape>
            <w10:wrap anchorx="page"/>
          </v:group>
        </w:pict>
      </w:r>
      <w:r>
        <w:t>Roads and Traffic</w:t>
      </w:r>
      <w:r>
        <w:rPr>
          <w:spacing w:val="9"/>
        </w:rPr>
        <w:t xml:space="preserve"> </w:t>
      </w:r>
      <w:r>
        <w:t>Management</w:t>
      </w:r>
    </w:p>
    <w:p w:rsidR="004756D2" w:rsidRDefault="004652C7">
      <w:pPr>
        <w:pStyle w:val="BodyText"/>
        <w:spacing w:before="152" w:line="242" w:lineRule="exact"/>
        <w:ind w:left="5038" w:right="5986"/>
      </w:pPr>
      <w:r>
        <w:t>The western end of the village is affected by</w:t>
      </w:r>
      <w:r>
        <w:rPr>
          <w:spacing w:val="3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busy A338 Salisbury-Bournemouth</w:t>
      </w:r>
      <w:r>
        <w:rPr>
          <w:spacing w:val="10"/>
        </w:rPr>
        <w:t xml:space="preserve"> </w:t>
      </w:r>
      <w:r>
        <w:t>road.</w:t>
      </w:r>
    </w:p>
    <w:p w:rsidR="004756D2" w:rsidRDefault="004652C7">
      <w:pPr>
        <w:pStyle w:val="BodyText"/>
        <w:spacing w:line="242" w:lineRule="exact"/>
        <w:ind w:left="5038" w:right="5986"/>
      </w:pPr>
      <w:r>
        <w:t>Branching east off this, at the traffic lights, is</w:t>
      </w:r>
      <w:r>
        <w:rPr>
          <w:spacing w:val="2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B3080 leading through the historic </w:t>
      </w:r>
      <w:proofErr w:type="spellStart"/>
      <w:r>
        <w:t>centre</w:t>
      </w:r>
      <w:proofErr w:type="spellEnd"/>
      <w:r>
        <w:t xml:space="preserve"> of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 towards the New Forest. The effect</w:t>
      </w:r>
      <w:r>
        <w:rPr>
          <w:spacing w:val="28"/>
        </w:rPr>
        <w:t xml:space="preserve"> </w:t>
      </w:r>
      <w:r>
        <w:t>of</w:t>
      </w:r>
      <w:r>
        <w:rPr>
          <w:w w:val="99"/>
        </w:rPr>
        <w:t xml:space="preserve"> </w:t>
      </w:r>
      <w:r>
        <w:t>through traffic has been a local concern for</w:t>
      </w:r>
      <w:r>
        <w:rPr>
          <w:spacing w:val="24"/>
        </w:rPr>
        <w:t xml:space="preserve"> </w:t>
      </w:r>
      <w:r>
        <w:t>some</w:t>
      </w:r>
      <w:r>
        <w:rPr>
          <w:w w:val="99"/>
        </w:rPr>
        <w:t xml:space="preserve"> </w:t>
      </w:r>
      <w:r>
        <w:t>time, although a number of recent</w:t>
      </w:r>
      <w:r>
        <w:rPr>
          <w:spacing w:val="26"/>
        </w:rPr>
        <w:t xml:space="preserve"> </w:t>
      </w:r>
      <w:r>
        <w:t>measures</w:t>
      </w:r>
      <w:r>
        <w:rPr>
          <w:w w:val="99"/>
        </w:rPr>
        <w:t xml:space="preserve"> </w:t>
      </w:r>
      <w:r>
        <w:t xml:space="preserve">have helped. </w:t>
      </w:r>
      <w:r>
        <w:t>This includes road</w:t>
      </w:r>
      <w:r>
        <w:rPr>
          <w:spacing w:val="28"/>
        </w:rPr>
        <w:t xml:space="preserve"> </w:t>
      </w:r>
      <w:r>
        <w:t>narrowing together with traffic priority</w:t>
      </w:r>
      <w:r>
        <w:rPr>
          <w:spacing w:val="-1"/>
        </w:rPr>
        <w:t xml:space="preserve"> </w:t>
      </w:r>
      <w:r>
        <w:t>measures.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5038" w:right="6001"/>
      </w:pPr>
      <w:r>
        <w:pict>
          <v:group id="_x0000_s1064" style="position:absolute;left:0;text-align:left;margin-left:538.5pt;margin-top:42.5pt;width:260.8pt;height:155.95pt;z-index:2776;mso-position-horizontal-relative:page" coordorigin="10770,850" coordsize="5216,3119">
            <v:shape id="_x0000_s1066" type="#_x0000_t75" style="position:absolute;left:10770;top:850;width:5216;height:3118">
              <v:imagedata r:id="rId42" o:title=""/>
            </v:shape>
            <v:shape id="_x0000_s1065" type="#_x0000_t202" style="position:absolute;left:10880;top:3748;width:1258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Th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e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9"/>
                        <w:sz w:val="18"/>
                      </w:rPr>
                      <w:t>Borough</w:t>
                    </w:r>
                  </w:p>
                </w:txbxContent>
              </v:textbox>
            </v:shape>
            <w10:wrap anchorx="page"/>
          </v:group>
        </w:pict>
      </w:r>
      <w:r>
        <w:t>The minor roads running off the High</w:t>
      </w:r>
      <w:r>
        <w:rPr>
          <w:spacing w:val="30"/>
        </w:rPr>
        <w:t xml:space="preserve"> </w:t>
      </w:r>
      <w:r>
        <w:t>Street,</w:t>
      </w:r>
      <w:r>
        <w:t xml:space="preserve"> </w:t>
      </w:r>
      <w:r>
        <w:t>The Borough and the A338 are</w:t>
      </w:r>
      <w:r>
        <w:rPr>
          <w:spacing w:val="23"/>
        </w:rPr>
        <w:t xml:space="preserve"> </w:t>
      </w:r>
      <w:r>
        <w:t>generally</w:t>
      </w:r>
      <w:r>
        <w:rPr>
          <w:spacing w:val="-1"/>
        </w:rPr>
        <w:t xml:space="preserve"> </w:t>
      </w:r>
      <w:r>
        <w:t>unaffected by through traffic,</w:t>
      </w:r>
      <w:r>
        <w:rPr>
          <w:spacing w:val="17"/>
        </w:rPr>
        <w:t xml:space="preserve"> </w:t>
      </w:r>
      <w:r>
        <w:t>although congestion occurs in places due to narrow</w:t>
      </w:r>
      <w:r>
        <w:rPr>
          <w:spacing w:val="26"/>
        </w:rPr>
        <w:t xml:space="preserve"> </w:t>
      </w:r>
      <w:r>
        <w:t>roads</w:t>
      </w:r>
      <w:r>
        <w:rPr>
          <w:w w:val="99"/>
        </w:rPr>
        <w:t xml:space="preserve"> </w:t>
      </w:r>
      <w:r>
        <w:t>and on-street parking. A number of the</w:t>
      </w:r>
      <w:r>
        <w:rPr>
          <w:spacing w:val="36"/>
        </w:rPr>
        <w:t xml:space="preserve"> </w:t>
      </w:r>
      <w:r>
        <w:t xml:space="preserve">older lanes such as </w:t>
      </w:r>
      <w:proofErr w:type="spellStart"/>
      <w:r>
        <w:t>Barford</w:t>
      </w:r>
      <w:proofErr w:type="spellEnd"/>
      <w:r>
        <w:t xml:space="preserve"> Lane and South Lane</w:t>
      </w:r>
      <w:r>
        <w:rPr>
          <w:spacing w:val="34"/>
        </w:rPr>
        <w:t xml:space="preserve"> </w:t>
      </w:r>
      <w:r>
        <w:t>have no pavements. In contrast, many of</w:t>
      </w:r>
      <w:r>
        <w:rPr>
          <w:spacing w:val="5"/>
        </w:rPr>
        <w:t xml:space="preserve"> </w:t>
      </w:r>
      <w:r>
        <w:rPr>
          <w:spacing w:val="-3"/>
        </w:rPr>
        <w:t>the</w:t>
      </w:r>
      <w:r>
        <w:rPr>
          <w:spacing w:val="-3"/>
        </w:rPr>
        <w:t xml:space="preserve"> </w:t>
      </w:r>
      <w:r>
        <w:t>developments of the last 40 years have</w:t>
      </w:r>
      <w:r>
        <w:rPr>
          <w:spacing w:val="17"/>
        </w:rPr>
        <w:t xml:space="preserve"> </w:t>
      </w:r>
      <w:r>
        <w:t>wide tarmac pavements with concrete</w:t>
      </w:r>
      <w:r>
        <w:rPr>
          <w:spacing w:val="-1"/>
        </w:rPr>
        <w:t xml:space="preserve"> </w:t>
      </w:r>
      <w:proofErr w:type="spellStart"/>
      <w:r>
        <w:t>kerbs</w:t>
      </w:r>
      <w:proofErr w:type="spellEnd"/>
      <w:r>
        <w:t>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5038" w:right="6154"/>
      </w:pPr>
      <w:r>
        <w:t>Although pedestrian and cycle links</w:t>
      </w:r>
      <w:r>
        <w:rPr>
          <w:spacing w:val="19"/>
        </w:rPr>
        <w:t xml:space="preserve"> </w:t>
      </w:r>
      <w:r>
        <w:t>exist</w:t>
      </w:r>
      <w:r>
        <w:t xml:space="preserve"> </w:t>
      </w:r>
      <w:r>
        <w:t>between certain parts of the village, due to</w:t>
      </w:r>
      <w:r>
        <w:rPr>
          <w:spacing w:val="2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rivers which flow through Downton, all</w:t>
      </w:r>
      <w:r>
        <w:rPr>
          <w:spacing w:val="16"/>
        </w:rPr>
        <w:t xml:space="preserve"> </w:t>
      </w:r>
      <w:r>
        <w:t>traffic</w:t>
      </w:r>
      <w:r>
        <w:rPr>
          <w:spacing w:val="-1"/>
          <w:w w:val="99"/>
        </w:rPr>
        <w:t xml:space="preserve"> </w:t>
      </w:r>
      <w:r>
        <w:t>converges at the pinch points created by the</w:t>
      </w:r>
      <w:r>
        <w:rPr>
          <w:spacing w:val="25"/>
        </w:rPr>
        <w:t xml:space="preserve"> </w:t>
      </w:r>
      <w:r>
        <w:t>3 crossing points of the river and its</w:t>
      </w:r>
      <w:r>
        <w:rPr>
          <w:spacing w:val="14"/>
        </w:rPr>
        <w:t xml:space="preserve"> </w:t>
      </w:r>
      <w:r>
        <w:t>tributaries.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5038" w:right="6154"/>
      </w:pPr>
      <w:r>
        <w:pict>
          <v:group id="_x0000_s1061" style="position:absolute;left:0;text-align:left;margin-left:537.9pt;margin-top:32.15pt;width:260.8pt;height:155.95pt;z-index:2824;mso-position-horizontal-relative:page" coordorigin="10758,643" coordsize="5216,3119">
            <v:shape id="_x0000_s1063" type="#_x0000_t75" style="position:absolute;left:10758;top:643;width:5216;height:3118">
              <v:imagedata r:id="rId43" o:title=""/>
            </v:shape>
            <v:shape id="_x0000_s1062" type="#_x0000_t202" style="position:absolute;left:10866;top:3519;width:1513;height:180" filled="f" stroked="f">
              <v:textbox inset="0,0,0,0">
                <w:txbxContent>
                  <w:p w:rsidR="004756D2" w:rsidRDefault="004652C7">
                    <w:pPr>
                      <w:spacing w:line="180" w:lineRule="exact"/>
                      <w:rPr>
                        <w:rFonts w:ascii="Tahoma" w:eastAsia="Tahoma" w:hAnsi="Tahoma" w:cs="Tahoma"/>
                        <w:sz w:val="18"/>
                        <w:szCs w:val="18"/>
                      </w:rPr>
                    </w:pP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sz w:val="18"/>
                      </w:rPr>
                      <w:t>Traffi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z w:val="18"/>
                      </w:rPr>
                      <w:t>c</w:t>
                    </w:r>
                    <w:r>
                      <w:rPr>
                        <w:rFonts w:ascii="Tahoma"/>
                        <w:b/>
                        <w:color w:val="FFFFFF"/>
                        <w:spacing w:val="15"/>
                        <w:sz w:val="18"/>
                      </w:rPr>
                      <w:t xml:space="preserve"> </w:t>
                    </w:r>
                    <w:r>
                      <w:rPr>
                        <w:rFonts w:ascii="Tahoma"/>
                        <w:b/>
                        <w:shadow/>
                        <w:color w:val="FFFFFF"/>
                        <w:spacing w:val="8"/>
                        <w:w w:val="99"/>
                        <w:sz w:val="18"/>
                      </w:rPr>
                      <w:t>Calming</w:t>
                    </w:r>
                  </w:p>
                </w:txbxContent>
              </v:textbox>
            </v:shape>
            <w10:wrap anchorx="page"/>
          </v:group>
        </w:pict>
      </w:r>
      <w:r>
        <w:t>Modern developments have tended to be</w:t>
      </w:r>
      <w:r>
        <w:rPr>
          <w:spacing w:val="22"/>
        </w:rPr>
        <w:t xml:space="preserve"> </w:t>
      </w:r>
      <w:r>
        <w:t>car- dominated, in some cases with</w:t>
      </w:r>
      <w:r>
        <w:rPr>
          <w:spacing w:val="20"/>
        </w:rPr>
        <w:t xml:space="preserve"> </w:t>
      </w:r>
      <w:r>
        <w:t>prominent</w:t>
      </w:r>
      <w:r>
        <w:t xml:space="preserve"> </w:t>
      </w:r>
      <w:r>
        <w:t>garage blocks. Newer developments have</w:t>
      </w:r>
      <w:r>
        <w:rPr>
          <w:spacing w:val="18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some extent been an advance on this,</w:t>
      </w:r>
      <w:r>
        <w:rPr>
          <w:spacing w:val="25"/>
        </w:rPr>
        <w:t xml:space="preserve"> </w:t>
      </w:r>
      <w:r>
        <w:t>although there is still scope for further</w:t>
      </w:r>
      <w:r>
        <w:rPr>
          <w:spacing w:val="22"/>
        </w:rPr>
        <w:t xml:space="preserve"> </w:t>
      </w:r>
      <w:r>
        <w:t>improvement.</w:t>
      </w:r>
    </w:p>
    <w:p w:rsidR="004756D2" w:rsidRDefault="004756D2">
      <w:pPr>
        <w:spacing w:line="242" w:lineRule="exact"/>
        <w:sectPr w:rsidR="004756D2">
          <w:pgSz w:w="16840" w:h="11900" w:orient="landscape"/>
          <w:pgMar w:top="480" w:right="740" w:bottom="280" w:left="740" w:header="720" w:footer="720" w:gutter="0"/>
          <w:cols w:space="720"/>
        </w:sectPr>
      </w:pPr>
    </w:p>
    <w:p w:rsidR="004756D2" w:rsidRDefault="004652C7">
      <w:pPr>
        <w:pStyle w:val="Heading2"/>
        <w:spacing w:before="97"/>
        <w:ind w:left="110" w:right="9950"/>
        <w:rPr>
          <w:b w:val="0"/>
          <w:bCs w:val="0"/>
        </w:rPr>
      </w:pPr>
      <w:r>
        <w:lastRenderedPageBreak/>
        <w:pict>
          <v:group id="_x0000_s1047" style="position:absolute;left:0;text-align:left;margin-left:280pt;margin-top:28.35pt;width:520.25pt;height:524.45pt;z-index:2896;mso-position-horizontal-relative:page;mso-position-vertical-relative:page" coordorigin="5600,567" coordsize="10405,10489">
            <v:group id="_x0000_s1059" style="position:absolute;left:12178;top:567;width:3827;height:10489" coordorigin="12178,567" coordsize="3827,10489">
              <v:shape id="_x0000_s1060" style="position:absolute;left:12178;top:567;width:3827;height:10489" coordorigin="12178,567" coordsize="3827,10489" path="m12178,11055r,-10488l16005,567r,10488l12178,11055xe" fillcolor="#231f20" stroked="f">
                <v:path arrowok="t"/>
              </v:shape>
            </v:group>
            <v:group id="_x0000_s1057" style="position:absolute;left:12349;top:1337;width:3497;height:2" coordorigin="12349,1337" coordsize="3497,2">
              <v:shape id="_x0000_s1058" style="position:absolute;left:12349;top:1337;width:3497;height:2" coordorigin="12349,1337" coordsize="3497,0" path="m12349,1337r3496,e" filled="f" strokecolor="red" strokeweight="1pt">
                <v:path arrowok="t"/>
              </v:shape>
            </v:group>
            <v:group id="_x0000_s1055" style="position:absolute;left:15591;top:850;width:2;height:1553" coordorigin="15591,850" coordsize="2,1553">
              <v:shape id="_x0000_s1056" style="position:absolute;left:15591;top:850;width:2;height:1553" coordorigin="15591,850" coordsize="0,1553" path="m15591,850r,1553e" filled="f" strokecolor="red" strokeweight="1pt">
                <v:path arrowok="t"/>
              </v:shape>
            </v:group>
            <v:group id="_x0000_s1053" style="position:absolute;left:12349;top:10317;width:3497;height:2" coordorigin="12349,10317" coordsize="3497,2">
              <v:shape id="_x0000_s1054" style="position:absolute;left:12349;top:10317;width:3497;height:2" coordorigin="12349,10317" coordsize="3497,0" path="m12349,10317r3496,e" filled="f" strokecolor="red" strokeweight="1pt">
                <v:path arrowok="t"/>
              </v:shape>
            </v:group>
            <v:group id="_x0000_s1048" style="position:absolute;left:15591;top:9808;width:2;height:995" coordorigin="15591,9808" coordsize="2,995">
              <v:shape id="_x0000_s1052" style="position:absolute;left:15591;top:9808;width:2;height:995" coordorigin="15591,9808" coordsize="0,995" path="m15591,9808r,994e" filled="f" strokecolor="red" strokeweight="1pt">
                <v:path arrowok="t"/>
              </v:shape>
              <v:shape id="_x0000_s1051" type="#_x0000_t75" style="position:absolute;left:5600;top:572;width:6578;height:10474">
                <v:imagedata r:id="rId44" o:title=""/>
              </v:shape>
              <v:shape id="_x0000_s1050" type="#_x0000_t202" style="position:absolute;left:12178;top:56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11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ind w:left="193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652C7">
                      <w:pPr>
                        <w:spacing w:before="186"/>
                        <w:ind w:left="244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Streetscape</w:t>
                      </w: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sz w:val="40"/>
                          <w:szCs w:val="40"/>
                        </w:rPr>
                      </w:pPr>
                    </w:p>
                    <w:p w:rsidR="004756D2" w:rsidRDefault="004652C7">
                      <w:pPr>
                        <w:ind w:left="190"/>
                        <w:rPr>
                          <w:rFonts w:ascii="Tahoma" w:eastAsia="Tahoma" w:hAnsi="Tahoma" w:cs="Tahoma"/>
                        </w:rPr>
                      </w:pPr>
                      <w:r>
                        <w:rPr>
                          <w:rFonts w:ascii="Tahoma"/>
                          <w:b/>
                          <w:color w:val="FFFFFF"/>
                          <w:spacing w:val="-1"/>
                          <w:w w:val="99"/>
                        </w:rPr>
                        <w:t>Guidelines</w:t>
                      </w:r>
                    </w:p>
                    <w:p w:rsidR="004756D2" w:rsidRDefault="004756D2">
                      <w:pPr>
                        <w:spacing w:before="2"/>
                        <w:rPr>
                          <w:rFonts w:ascii="Book Antiqua" w:eastAsia="Book Antiqua" w:hAnsi="Book Antiqua" w:cs="Book Antiqua"/>
                          <w:sz w:val="19"/>
                          <w:szCs w:val="19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74"/>
                        </w:tabs>
                        <w:spacing w:line="259" w:lineRule="auto"/>
                        <w:ind w:right="412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relevan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agencie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be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encourage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underground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utility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service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order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reduc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 number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poles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overhead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cables.</w:t>
                      </w:r>
                    </w:p>
                    <w:p w:rsidR="004756D2" w:rsidRDefault="004756D2">
                      <w:pPr>
                        <w:spacing w:before="8"/>
                        <w:rPr>
                          <w:rFonts w:ascii="Book Antiqua" w:eastAsia="Book Antiqua" w:hAnsi="Book Antiqua" w:cs="Book Antiqua"/>
                          <w:sz w:val="11"/>
                          <w:szCs w:val="11"/>
                        </w:rPr>
                      </w:pPr>
                    </w:p>
                    <w:p w:rsidR="004756D2" w:rsidRDefault="004652C7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474"/>
                        </w:tabs>
                        <w:spacing w:line="259" w:lineRule="auto"/>
                        <w:ind w:right="399" w:hanging="283"/>
                        <w:rPr>
                          <w:rFonts w:ascii="Arial" w:eastAsia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opportunity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ake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when it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arises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replac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existing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unsui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abl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stree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furniture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and signag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styl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mor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 xml:space="preserve">appropriate             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characte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the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 xml:space="preserve">village.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Similarl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2"/>
                          <w:w w:val="99"/>
                          <w:sz w:val="16"/>
                        </w:rPr>
                        <w:t>y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,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stree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furniture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in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associatio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w w:val="99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with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new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 xml:space="preserve">development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shoul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be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of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appropriat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design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 xml:space="preserve">to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w w:val="99"/>
                          <w:sz w:val="16"/>
                        </w:rPr>
                        <w:t>sui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i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w w:val="99"/>
                          <w:sz w:val="16"/>
                        </w:rPr>
                        <w:t>t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"/>
                          <w:sz w:val="16"/>
                        </w:rPr>
                        <w:t>rura</w:t>
                      </w:r>
                      <w:r>
                        <w:rPr>
                          <w:rFonts w:ascii="Arial"/>
                          <w:b/>
                          <w:color w:val="FFFFFF"/>
                          <w:sz w:val="16"/>
                        </w:rPr>
                        <w:t>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w w:val="99"/>
                          <w:sz w:val="16"/>
                        </w:rPr>
                        <w:t>location.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16"/>
                          <w:szCs w:val="16"/>
                        </w:rPr>
                      </w:pPr>
                    </w:p>
                    <w:p w:rsidR="004756D2" w:rsidRDefault="004756D2">
                      <w:pPr>
                        <w:spacing w:before="2"/>
                        <w:rPr>
                          <w:rFonts w:ascii="Book Antiqua" w:eastAsia="Book Antiqua" w:hAnsi="Book Antiqua" w:cs="Book Antiqua"/>
                          <w:sz w:val="15"/>
                          <w:szCs w:val="15"/>
                        </w:rPr>
                      </w:pPr>
                    </w:p>
                    <w:p w:rsidR="004756D2" w:rsidRDefault="004652C7">
                      <w:pPr>
                        <w:ind w:right="541"/>
                        <w:jc w:val="right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14</w:t>
                      </w:r>
                    </w:p>
                  </w:txbxContent>
                </v:textbox>
              </v:shape>
              <v:shape id="_x0000_s1049" type="#_x0000_t202" style="position:absolute;left:9586;top:10804;width:2520;height:180" filled="f" stroked="f">
                <v:textbox inset="0,0,0,0">
                  <w:txbxContent>
                    <w:p w:rsidR="004756D2" w:rsidRDefault="004652C7">
                      <w:pPr>
                        <w:spacing w:line="180" w:lineRule="exact"/>
                        <w:rPr>
                          <w:rFonts w:ascii="Tahoma" w:eastAsia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ahoma"/>
                          <w:b/>
                          <w:shadow/>
                          <w:color w:val="FFFFFF"/>
                          <w:spacing w:val="8"/>
                          <w:sz w:val="18"/>
                        </w:rPr>
                        <w:t>Hig</w:t>
                      </w:r>
                      <w:r>
                        <w:rPr>
                          <w:rFonts w:ascii="Tahoma"/>
                          <w:b/>
                          <w:shadow/>
                          <w:color w:val="FFFFFF"/>
                          <w:sz w:val="18"/>
                        </w:rPr>
                        <w:t>h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hadow/>
                          <w:color w:val="FFFFFF"/>
                          <w:spacing w:val="8"/>
                          <w:w w:val="99"/>
                          <w:sz w:val="18"/>
                        </w:rPr>
                        <w:t>Stree</w:t>
                      </w:r>
                      <w:r>
                        <w:rPr>
                          <w:rFonts w:ascii="Tahoma"/>
                          <w:b/>
                          <w:shadow/>
                          <w:color w:val="FFFFFF"/>
                          <w:w w:val="99"/>
                          <w:sz w:val="18"/>
                        </w:rPr>
                        <w:t>t</w:t>
                      </w:r>
                      <w:r>
                        <w:rPr>
                          <w:rFonts w:ascii="Tahoma"/>
                          <w:b/>
                          <w:color w:val="FFFFFF"/>
                          <w:spacing w:val="16"/>
                          <w:sz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ahoma"/>
                          <w:b/>
                          <w:shadow/>
                          <w:color w:val="FFFFFF"/>
                          <w:spacing w:val="8"/>
                          <w:sz w:val="18"/>
                        </w:rPr>
                        <w:t>Lookin</w:t>
                      </w:r>
                      <w:r>
                        <w:rPr>
                          <w:rFonts w:ascii="Tahoma"/>
                          <w:b/>
                          <w:shadow/>
                          <w:color w:val="FFFFFF"/>
                          <w:sz w:val="18"/>
                        </w:rPr>
                        <w:t>g</w:t>
                      </w:r>
                      <w:proofErr w:type="gramEnd"/>
                      <w:r>
                        <w:rPr>
                          <w:rFonts w:ascii="Tahoma"/>
                          <w:b/>
                          <w:color w:val="FFFFFF"/>
                          <w:spacing w:val="15"/>
                          <w:sz w:val="1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shadow/>
                          <w:color w:val="FFFFFF"/>
                          <w:spacing w:val="9"/>
                          <w:w w:val="99"/>
                          <w:sz w:val="18"/>
                        </w:rPr>
                        <w:t>west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t>Streetscape</w:t>
      </w:r>
    </w:p>
    <w:p w:rsidR="004756D2" w:rsidRDefault="004652C7">
      <w:pPr>
        <w:pStyle w:val="BodyText"/>
        <w:spacing w:before="137" w:line="242" w:lineRule="exact"/>
        <w:ind w:left="110" w:right="10741"/>
      </w:pPr>
      <w:r>
        <w:t>Downton possesses a particularly</w:t>
      </w:r>
      <w:r>
        <w:rPr>
          <w:spacing w:val="13"/>
        </w:rPr>
        <w:t xml:space="preserve"> </w:t>
      </w:r>
      <w:r>
        <w:t>attractive varied streetscape. In The Borough, the road</w:t>
      </w:r>
      <w:r>
        <w:rPr>
          <w:spacing w:val="33"/>
        </w:rPr>
        <w:t xml:space="preserve"> </w:t>
      </w:r>
      <w:r>
        <w:t>is</w:t>
      </w:r>
      <w:r>
        <w:rPr>
          <w:w w:val="99"/>
        </w:rPr>
        <w:t xml:space="preserve"> </w:t>
      </w:r>
      <w:r>
        <w:t>straight and wide with attractive greens</w:t>
      </w:r>
      <w:r>
        <w:rPr>
          <w:spacing w:val="24"/>
        </w:rPr>
        <w:t xml:space="preserve"> </w:t>
      </w:r>
      <w:r>
        <w:t>down</w:t>
      </w:r>
      <w:r>
        <w:rPr>
          <w:w w:val="99"/>
        </w:rPr>
        <w:t xml:space="preserve"> </w:t>
      </w:r>
      <w:r>
        <w:t xml:space="preserve">the </w:t>
      </w:r>
      <w:proofErr w:type="spellStart"/>
      <w:r>
        <w:t>centre</w:t>
      </w:r>
      <w:proofErr w:type="spellEnd"/>
      <w:r>
        <w:t>. Buildings are, on the whole, of</w:t>
      </w:r>
      <w:r>
        <w:rPr>
          <w:spacing w:val="38"/>
        </w:rPr>
        <w:t xml:space="preserve"> </w:t>
      </w:r>
      <w:r>
        <w:t>a</w:t>
      </w:r>
      <w:r>
        <w:t xml:space="preserve"> consistent scale, and many older buildings</w:t>
      </w:r>
      <w:r>
        <w:rPr>
          <w:spacing w:val="19"/>
        </w:rPr>
        <w:t xml:space="preserve"> </w:t>
      </w:r>
      <w:r>
        <w:t>form</w:t>
      </w:r>
      <w:r>
        <w:rPr>
          <w:w w:val="99"/>
        </w:rPr>
        <w:t xml:space="preserve"> </w:t>
      </w:r>
      <w:r>
        <w:t>attractive groups, within a formal</w:t>
      </w:r>
      <w:r>
        <w:rPr>
          <w:spacing w:val="21"/>
        </w:rPr>
        <w:t xml:space="preserve"> </w:t>
      </w:r>
      <w:r>
        <w:t>planned</w:t>
      </w:r>
      <w:r>
        <w:rPr>
          <w:w w:val="99"/>
        </w:rPr>
        <w:t xml:space="preserve"> </w:t>
      </w:r>
      <w:r>
        <w:t>layout. The High Street is more informal</w:t>
      </w:r>
      <w:r>
        <w:rPr>
          <w:spacing w:val="37"/>
        </w:rPr>
        <w:t xml:space="preserve"> </w:t>
      </w:r>
      <w:r>
        <w:t>and gradually climbs up towards Lode Hill</w:t>
      </w:r>
      <w:r>
        <w:rPr>
          <w:spacing w:val="16"/>
        </w:rPr>
        <w:t xml:space="preserve"> </w:t>
      </w:r>
      <w:r>
        <w:t>although buildings remain close knit. Two parts of</w:t>
      </w:r>
      <w:r>
        <w:rPr>
          <w:spacing w:val="26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village have recently been enhanced with</w:t>
      </w:r>
      <w:r>
        <w:rPr>
          <w:spacing w:val="26"/>
        </w:rPr>
        <w:t xml:space="preserve"> </w:t>
      </w:r>
      <w:r>
        <w:t>new</w:t>
      </w:r>
      <w:r>
        <w:t xml:space="preserve"> </w:t>
      </w:r>
      <w:r>
        <w:t>sympathetic materials and street furniture;</w:t>
      </w:r>
      <w:r>
        <w:rPr>
          <w:spacing w:val="1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bottom of the High Street and by the</w:t>
      </w:r>
      <w:r>
        <w:rPr>
          <w:spacing w:val="33"/>
        </w:rPr>
        <w:t xml:space="preserve"> </w:t>
      </w:r>
      <w:r>
        <w:t>White Horse Public House. A traditional red</w:t>
      </w:r>
      <w:r>
        <w:rPr>
          <w:spacing w:val="17"/>
        </w:rPr>
        <w:t xml:space="preserve"> </w:t>
      </w:r>
      <w:r>
        <w:t>telephone</w:t>
      </w:r>
      <w:r>
        <w:rPr>
          <w:spacing w:val="-1"/>
        </w:rPr>
        <w:t xml:space="preserve"> </w:t>
      </w:r>
      <w:r>
        <w:t>kiosk still remains in the High</w:t>
      </w:r>
      <w:r>
        <w:rPr>
          <w:spacing w:val="23"/>
        </w:rPr>
        <w:t xml:space="preserve"> </w:t>
      </w:r>
      <w:r>
        <w:t>Street.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110" w:right="10741"/>
      </w:pPr>
      <w:r>
        <w:t>Modern street furniture in plac</w:t>
      </w:r>
      <w:r>
        <w:t>es detracts</w:t>
      </w:r>
      <w:r>
        <w:rPr>
          <w:spacing w:val="22"/>
        </w:rPr>
        <w:t xml:space="preserve"> </w:t>
      </w:r>
      <w:r>
        <w:t>from</w:t>
      </w:r>
      <w:r>
        <w:rPr>
          <w:w w:val="99"/>
        </w:rPr>
        <w:t xml:space="preserve"> </w:t>
      </w:r>
      <w:r>
        <w:t>the street scene, including overhead poles</w:t>
      </w:r>
      <w:r>
        <w:rPr>
          <w:spacing w:val="23"/>
        </w:rPr>
        <w:t xml:space="preserve"> </w:t>
      </w:r>
      <w:r>
        <w:t>and cables, street lighting and wide</w:t>
      </w:r>
      <w:r>
        <w:rPr>
          <w:spacing w:val="20"/>
        </w:rPr>
        <w:t xml:space="preserve"> </w:t>
      </w:r>
      <w:r>
        <w:t>tarmac</w:t>
      </w:r>
      <w:r>
        <w:rPr>
          <w:spacing w:val="-1"/>
        </w:rPr>
        <w:t xml:space="preserve"> </w:t>
      </w:r>
      <w:r>
        <w:t>pavements. Although it is accepted that some</w:t>
      </w:r>
      <w:r>
        <w:rPr>
          <w:spacing w:val="25"/>
        </w:rPr>
        <w:t xml:space="preserve"> </w:t>
      </w:r>
      <w:r>
        <w:t>of</w:t>
      </w:r>
      <w:r>
        <w:rPr>
          <w:w w:val="99"/>
        </w:rPr>
        <w:t xml:space="preserve"> </w:t>
      </w:r>
      <w:r>
        <w:t>this is a necessary requirement, there is</w:t>
      </w:r>
      <w:r>
        <w:rPr>
          <w:spacing w:val="28"/>
        </w:rPr>
        <w:t xml:space="preserve"> </w:t>
      </w:r>
      <w:r>
        <w:t>potential for this to be improved in association with</w:t>
      </w:r>
      <w:r>
        <w:rPr>
          <w:spacing w:val="3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resp</w:t>
      </w:r>
      <w:r>
        <w:t>onsible</w:t>
      </w:r>
      <w:r>
        <w:rPr>
          <w:spacing w:val="4"/>
        </w:rPr>
        <w:t xml:space="preserve"> </w:t>
      </w:r>
      <w:r>
        <w:t>agencies.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110" w:right="10648"/>
      </w:pPr>
      <w:r>
        <w:t xml:space="preserve">The Borough Cross, a </w:t>
      </w:r>
      <w:proofErr w:type="gramStart"/>
      <w:r>
        <w:t>Listed</w:t>
      </w:r>
      <w:proofErr w:type="gramEnd"/>
      <w:r>
        <w:t xml:space="preserve"> 14th century cross</w:t>
      </w:r>
      <w:r>
        <w:rPr>
          <w:spacing w:val="33"/>
        </w:rPr>
        <w:t xml:space="preserve"> </w:t>
      </w:r>
      <w:r>
        <w:t>is</w:t>
      </w:r>
      <w:r>
        <w:rPr>
          <w:w w:val="99"/>
        </w:rPr>
        <w:t xml:space="preserve"> </w:t>
      </w:r>
      <w:r>
        <w:t xml:space="preserve">a feature in the </w:t>
      </w:r>
      <w:proofErr w:type="spellStart"/>
      <w:r>
        <w:t>centre</w:t>
      </w:r>
      <w:proofErr w:type="spellEnd"/>
      <w:r>
        <w:t xml:space="preserve"> of The Borough.</w:t>
      </w:r>
      <w:r>
        <w:rPr>
          <w:spacing w:val="38"/>
        </w:rPr>
        <w:t xml:space="preserve"> </w:t>
      </w:r>
      <w:r>
        <w:t>Recent enhancement work has improved the setting</w:t>
      </w:r>
      <w:r>
        <w:rPr>
          <w:spacing w:val="26"/>
        </w:rPr>
        <w:t xml:space="preserve"> </w:t>
      </w:r>
      <w:r>
        <w:t>of</w:t>
      </w:r>
      <w:r>
        <w:rPr>
          <w:w w:val="99"/>
        </w:rPr>
        <w:t xml:space="preserve"> </w:t>
      </w:r>
      <w:r>
        <w:t>this feature, removing parked cars from</w:t>
      </w:r>
      <w:r>
        <w:rPr>
          <w:spacing w:val="25"/>
        </w:rPr>
        <w:t xml:space="preserve"> </w:t>
      </w:r>
      <w:r>
        <w:t>its immediate</w:t>
      </w:r>
      <w:r>
        <w:rPr>
          <w:spacing w:val="5"/>
        </w:rPr>
        <w:t xml:space="preserve"> </w:t>
      </w:r>
      <w:r>
        <w:t>setting.</w:t>
      </w:r>
    </w:p>
    <w:p w:rsidR="004756D2" w:rsidRDefault="004756D2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4756D2" w:rsidRDefault="004652C7">
      <w:pPr>
        <w:pStyle w:val="BodyText"/>
        <w:spacing w:line="242" w:lineRule="exact"/>
        <w:ind w:left="110" w:right="10792"/>
      </w:pPr>
      <w:r>
        <w:t xml:space="preserve">Use of railings and occasional </w:t>
      </w:r>
      <w:r>
        <w:t>walls</w:t>
      </w:r>
      <w:r>
        <w:rPr>
          <w:spacing w:val="26"/>
        </w:rPr>
        <w:t xml:space="preserve"> </w:t>
      </w:r>
      <w:r>
        <w:t xml:space="preserve">contributes towards the </w:t>
      </w:r>
      <w:proofErr w:type="spellStart"/>
      <w:r>
        <w:t>streetscene</w:t>
      </w:r>
      <w:proofErr w:type="spellEnd"/>
      <w:r>
        <w:t>. For example,</w:t>
      </w:r>
      <w:r>
        <w:rPr>
          <w:spacing w:val="2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railings which front the Memorial Gardens,</w:t>
      </w:r>
      <w:r>
        <w:rPr>
          <w:spacing w:val="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bridges over the River Avon and the</w:t>
      </w:r>
      <w:r>
        <w:rPr>
          <w:spacing w:val="24"/>
        </w:rPr>
        <w:t xml:space="preserve"> </w:t>
      </w:r>
      <w:r>
        <w:t>Millrace, and the cast iron gates of Moot</w:t>
      </w:r>
      <w:r>
        <w:rPr>
          <w:spacing w:val="26"/>
        </w:rPr>
        <w:t xml:space="preserve"> </w:t>
      </w:r>
      <w:r>
        <w:t>House.</w:t>
      </w:r>
    </w:p>
    <w:p w:rsidR="004756D2" w:rsidRDefault="004756D2">
      <w:pPr>
        <w:spacing w:line="242" w:lineRule="exact"/>
        <w:sectPr w:rsidR="004756D2">
          <w:pgSz w:w="16840" w:h="11900" w:orient="landscape"/>
          <w:pgMar w:top="480" w:right="720" w:bottom="280" w:left="900" w:header="720" w:footer="720" w:gutter="0"/>
          <w:cols w:space="720"/>
        </w:sectPr>
      </w:pPr>
    </w:p>
    <w:p w:rsidR="004756D2" w:rsidRDefault="004652C7">
      <w:pPr>
        <w:pStyle w:val="Heading3"/>
        <w:spacing w:before="59"/>
        <w:ind w:left="4892" w:right="16"/>
        <w:rPr>
          <w:b w:val="0"/>
          <w:bCs w:val="0"/>
        </w:rPr>
      </w:pPr>
      <w:r>
        <w:lastRenderedPageBreak/>
        <w:pict>
          <v:group id="_x0000_s1034" style="position:absolute;left:0;text-align:left;margin-left:42.5pt;margin-top:28.35pt;width:191.35pt;height:524.45pt;z-index:2944;mso-position-horizontal-relative:page;mso-position-vertical-relative:page" coordorigin="850,567" coordsize="3827,10489">
            <v:group id="_x0000_s1045" style="position:absolute;left:850;top:567;width:3827;height:10489" coordorigin="850,567" coordsize="3827,10489">
              <v:shape id="_x0000_s1046" style="position:absolute;left:850;top:567;width:3827;height:10489" coordorigin="850,567" coordsize="3827,10489" path="m850,11055l850,567r3827,l4677,11055r-3827,xe" fillcolor="#231f20" stroked="f">
                <v:path arrowok="t"/>
              </v:shape>
            </v:group>
            <v:group id="_x0000_s1043" style="position:absolute;left:1020;top:1337;width:3497;height:2" coordorigin="1020,1337" coordsize="3497,2">
              <v:shape id="_x0000_s1044" style="position:absolute;left:1020;top:1337;width:3497;height:2" coordorigin="1020,1337" coordsize="3497,0" path="m1020,1337r3497,e" filled="f" strokecolor="red" strokeweight="1pt">
                <v:path arrowok="t"/>
              </v:shape>
            </v:group>
            <v:group id="_x0000_s1041" style="position:absolute;left:1223;top:850;width:2;height:1553" coordorigin="1223,850" coordsize="2,1553">
              <v:shape id="_x0000_s1042" style="position:absolute;left:1223;top:850;width:2;height:1553" coordorigin="1223,850" coordsize="0,1553" path="m1223,850r,1553e" filled="f" strokecolor="red" strokeweight="1pt">
                <v:path arrowok="t"/>
              </v:shape>
            </v:group>
            <v:group id="_x0000_s1039" style="position:absolute;left:1028;top:10290;width:3497;height:2" coordorigin="1028,10290" coordsize="3497,2">
              <v:shape id="_x0000_s1040" style="position:absolute;left:1028;top:10290;width:3497;height:2" coordorigin="1028,10290" coordsize="3497,0" path="m1028,10290r3497,e" filled="f" strokecolor="red" strokeweight="1pt">
                <v:path arrowok="t"/>
              </v:shape>
            </v:group>
            <v:group id="_x0000_s1035" style="position:absolute;left:1230;top:9808;width:2;height:968" coordorigin="1230,9808" coordsize="2,968">
              <v:shape id="_x0000_s1038" style="position:absolute;left:1230;top:9808;width:2;height:968" coordorigin="1230,9808" coordsize="0,968" path="m1230,9808r,968e" filled="f" strokecolor="red" strokeweight="1pt">
                <v:path arrowok="t"/>
              </v:shape>
              <v:shape id="_x0000_s1037" type="#_x0000_t75" style="position:absolute;left:1380;top:2888;width:2675;height:6010">
                <v:imagedata r:id="rId45" o:title=""/>
              </v:shape>
              <v:shape id="_x0000_s1036" type="#_x0000_t202" style="position:absolute;left:850;top:567;width:3827;height:10489" filled="f" stroked="f">
                <v:textbox inset="0,0,0,0">
                  <w:txbxContent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756D2">
                      <w:pPr>
                        <w:spacing w:before="6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</w:p>
                    <w:p w:rsidR="004756D2" w:rsidRDefault="004652C7">
                      <w:pPr>
                        <w:ind w:left="880"/>
                        <w:rPr>
                          <w:rFonts w:ascii="Bradley Hand ITC" w:eastAsia="Bradley Hand ITC" w:hAnsi="Bradley Hand ITC" w:cs="Bradley Hand ITC"/>
                          <w:sz w:val="24"/>
                          <w:szCs w:val="24"/>
                        </w:rPr>
                      </w:pP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Villag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e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Desig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n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5"/>
                          <w:sz w:val="24"/>
                        </w:rPr>
                        <w:t xml:space="preserve"> </w:t>
                      </w:r>
                      <w:r>
                        <w:rPr>
                          <w:rFonts w:ascii="Bradley Hand ITC"/>
                          <w:b/>
                          <w:color w:val="FFFFFF"/>
                          <w:spacing w:val="-1"/>
                          <w:w w:val="99"/>
                          <w:sz w:val="24"/>
                        </w:rPr>
                        <w:t>Statemen</w:t>
                      </w:r>
                      <w:r>
                        <w:rPr>
                          <w:rFonts w:ascii="Bradley Hand ITC"/>
                          <w:b/>
                          <w:color w:val="FFFFFF"/>
                          <w:w w:val="99"/>
                          <w:sz w:val="24"/>
                        </w:rPr>
                        <w:t>t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24"/>
                          <w:szCs w:val="24"/>
                        </w:rPr>
                      </w:pPr>
                    </w:p>
                    <w:p w:rsidR="004756D2" w:rsidRDefault="004652C7">
                      <w:pPr>
                        <w:spacing w:before="203"/>
                        <w:ind w:left="693"/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Map</w:t>
                      </w:r>
                      <w:r>
                        <w:rPr>
                          <w:rFonts w:ascii="Book Antiqua"/>
                          <w:b/>
                          <w:color w:val="FF0000"/>
                          <w:spacing w:val="12"/>
                          <w:w w:val="99"/>
                          <w:sz w:val="48"/>
                        </w:rPr>
                        <w:t xml:space="preserve"> </w:t>
                      </w:r>
                      <w:r>
                        <w:rPr>
                          <w:rFonts w:ascii="Book Antiqua"/>
                          <w:b/>
                          <w:color w:val="FF0000"/>
                          <w:w w:val="99"/>
                          <w:sz w:val="48"/>
                        </w:rPr>
                        <w:t>Key</w:t>
                      </w: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rPr>
                          <w:rFonts w:ascii="Book Antiqua" w:eastAsia="Book Antiqua" w:hAnsi="Book Antiqua" w:cs="Book Antiqua"/>
                          <w:sz w:val="48"/>
                          <w:szCs w:val="48"/>
                        </w:rPr>
                      </w:pPr>
                    </w:p>
                    <w:p w:rsidR="004756D2" w:rsidRDefault="004756D2">
                      <w:pPr>
                        <w:spacing w:before="10"/>
                        <w:rPr>
                          <w:rFonts w:ascii="Book Antiqua" w:eastAsia="Book Antiqua" w:hAnsi="Book Antiqua" w:cs="Book Antiqua"/>
                          <w:sz w:val="61"/>
                          <w:szCs w:val="61"/>
                        </w:rPr>
                      </w:pPr>
                    </w:p>
                    <w:p w:rsidR="004756D2" w:rsidRDefault="004652C7">
                      <w:pPr>
                        <w:ind w:left="509"/>
                        <w:rPr>
                          <w:rFonts w:ascii="Book Antiqua" w:eastAsia="Book Antiqua" w:hAnsi="Book Antiqua" w:cs="Book Antiqua"/>
                          <w:sz w:val="18"/>
                          <w:szCs w:val="18"/>
                        </w:rPr>
                      </w:pP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Page</w:t>
                      </w:r>
                      <w:r>
                        <w:rPr>
                          <w:rFonts w:ascii="Book Antiqua"/>
                          <w:i/>
                          <w:color w:val="FFFFFF"/>
                          <w:spacing w:val="4"/>
                          <w:w w:val="99"/>
                          <w:sz w:val="18"/>
                        </w:rPr>
                        <w:t xml:space="preserve"> </w:t>
                      </w:r>
                      <w:r>
                        <w:rPr>
                          <w:rFonts w:ascii="Book Antiqua"/>
                          <w:i/>
                          <w:color w:val="FFFFFF"/>
                          <w:w w:val="99"/>
                          <w:sz w:val="18"/>
                        </w:rPr>
                        <w:t>15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>
        <w:t>Conservation</w:t>
      </w:r>
      <w:r>
        <w:rPr>
          <w:spacing w:val="-4"/>
        </w:rPr>
        <w:t xml:space="preserve"> </w:t>
      </w:r>
      <w:r>
        <w:t>Area</w:t>
      </w:r>
    </w:p>
    <w:p w:rsidR="004756D2" w:rsidRDefault="004652C7">
      <w:pPr>
        <w:spacing w:before="10" w:line="194" w:lineRule="exact"/>
        <w:ind w:left="4892" w:right="16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sz w:val="16"/>
          <w:szCs w:val="16"/>
        </w:rPr>
        <w:t>Downton Conservation Area was designated in May 1973</w:t>
      </w:r>
      <w:r>
        <w:rPr>
          <w:rFonts w:ascii="Book Antiqua" w:eastAsia="Book Antiqua" w:hAnsi="Book Antiqua" w:cs="Book Antiqua"/>
          <w:spacing w:val="26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and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amended in August 1992. The character of the conservation</w:t>
      </w:r>
      <w:r>
        <w:rPr>
          <w:rFonts w:ascii="Book Antiqua" w:eastAsia="Book Antiqua" w:hAnsi="Book Antiqua" w:cs="Book Antiqua"/>
          <w:spacing w:val="2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area is derived from a number of features, notably: it’s</w:t>
      </w:r>
      <w:r>
        <w:rPr>
          <w:rFonts w:ascii="Book Antiqua" w:eastAsia="Book Antiqua" w:hAnsi="Book Antiqua" w:cs="Book Antiqua"/>
          <w:spacing w:val="34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historic</w:t>
      </w:r>
      <w:r>
        <w:rPr>
          <w:rFonts w:ascii="Book Antiqua" w:eastAsia="Book Antiqua" w:hAnsi="Book Antiqua" w:cs="Book Antiqua"/>
          <w:sz w:val="16"/>
          <w:szCs w:val="16"/>
        </w:rPr>
        <w:t xml:space="preserve"> layout; the quantity, quality and variety of its historic</w:t>
      </w:r>
      <w:r>
        <w:rPr>
          <w:rFonts w:ascii="Book Antiqua" w:eastAsia="Book Antiqua" w:hAnsi="Book Antiqua" w:cs="Book Antiqua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buildings;</w:t>
      </w:r>
      <w:r>
        <w:rPr>
          <w:rFonts w:ascii="Book Antiqua" w:eastAsia="Book Antiqua" w:hAnsi="Book Antiqua" w:cs="Book Antiqua"/>
          <w:spacing w:val="-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the consistent use of local building materials and</w:t>
      </w:r>
      <w:r>
        <w:rPr>
          <w:rFonts w:ascii="Book Antiqua" w:eastAsia="Book Antiqua" w:hAnsi="Book Antiqua" w:cs="Book Antiqua"/>
          <w:spacing w:val="2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vernacular building styles; the landscape setting on the banks of the</w:t>
      </w:r>
      <w:r>
        <w:rPr>
          <w:rFonts w:ascii="Book Antiqua" w:eastAsia="Book Antiqua" w:hAnsi="Book Antiqua" w:cs="Book Antiqua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Avon,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open spaces and</w:t>
      </w:r>
      <w:r>
        <w:rPr>
          <w:rFonts w:ascii="Book Antiqua" w:eastAsia="Book Antiqua" w:hAnsi="Book Antiqua" w:cs="Book Antiqua"/>
          <w:spacing w:val="-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boundaries.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left="4892" w:right="16"/>
        <w:rPr>
          <w:b w:val="0"/>
          <w:bCs w:val="0"/>
        </w:rPr>
      </w:pPr>
      <w:r>
        <w:t>The</w:t>
      </w:r>
      <w:r>
        <w:rPr>
          <w:spacing w:val="4"/>
        </w:rPr>
        <w:t xml:space="preserve"> </w:t>
      </w:r>
      <w:r>
        <w:t>Moot</w:t>
      </w:r>
    </w:p>
    <w:p w:rsidR="004756D2" w:rsidRDefault="004652C7">
      <w:pPr>
        <w:spacing w:before="10" w:line="194" w:lineRule="exact"/>
        <w:ind w:left="4892" w:right="33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The Moot is an 8 acre</w:t>
      </w:r>
      <w:r>
        <w:rPr>
          <w:rFonts w:ascii="Book Antiqua"/>
          <w:sz w:val="16"/>
        </w:rPr>
        <w:t xml:space="preserve"> historic garden, listed Grade II*</w:t>
      </w:r>
      <w:r>
        <w:rPr>
          <w:rFonts w:ascii="Book Antiqua"/>
          <w:spacing w:val="31"/>
          <w:sz w:val="16"/>
        </w:rPr>
        <w:t xml:space="preserve"> </w:t>
      </w:r>
      <w:r>
        <w:rPr>
          <w:rFonts w:ascii="Book Antiqua"/>
          <w:sz w:val="16"/>
        </w:rPr>
        <w:t>stretching from opposite Moot House down to the eastern bank of</w:t>
      </w:r>
      <w:r>
        <w:rPr>
          <w:rFonts w:ascii="Book Antiqua"/>
          <w:spacing w:val="31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 xml:space="preserve">River Avon.  The Moot is one of the largest ring </w:t>
      </w:r>
      <w:proofErr w:type="gramStart"/>
      <w:r>
        <w:rPr>
          <w:rFonts w:ascii="Book Antiqua"/>
          <w:sz w:val="16"/>
        </w:rPr>
        <w:t xml:space="preserve">work </w:t>
      </w:r>
      <w:r>
        <w:rPr>
          <w:rFonts w:ascii="Book Antiqua"/>
          <w:spacing w:val="4"/>
          <w:sz w:val="16"/>
        </w:rPr>
        <w:t xml:space="preserve"> </w:t>
      </w:r>
      <w:r>
        <w:rPr>
          <w:rFonts w:ascii="Book Antiqua"/>
          <w:sz w:val="16"/>
        </w:rPr>
        <w:t>and</w:t>
      </w:r>
      <w:proofErr w:type="gramEnd"/>
      <w:r>
        <w:rPr>
          <w:rFonts w:ascii="Book Antiqua"/>
          <w:sz w:val="16"/>
        </w:rPr>
        <w:t xml:space="preserve"> bailey castles in England and in 1725 the earthworks</w:t>
      </w:r>
      <w:r>
        <w:rPr>
          <w:rFonts w:ascii="Book Antiqua"/>
          <w:spacing w:val="30"/>
          <w:sz w:val="16"/>
        </w:rPr>
        <w:t xml:space="preserve"> </w:t>
      </w:r>
      <w:r>
        <w:rPr>
          <w:rFonts w:ascii="Book Antiqua"/>
          <w:sz w:val="16"/>
        </w:rPr>
        <w:t>were</w:t>
      </w:r>
      <w:r>
        <w:rPr>
          <w:rFonts w:ascii="Book Antiqua"/>
          <w:sz w:val="16"/>
        </w:rPr>
        <w:t xml:space="preserve"> overlaid with landscaped gardens for Moot House. This</w:t>
      </w:r>
      <w:r>
        <w:rPr>
          <w:rFonts w:ascii="Book Antiqua"/>
          <w:spacing w:val="26"/>
          <w:sz w:val="16"/>
        </w:rPr>
        <w:t xml:space="preserve"> </w:t>
      </w:r>
      <w:r>
        <w:rPr>
          <w:rFonts w:ascii="Book Antiqua"/>
          <w:sz w:val="16"/>
        </w:rPr>
        <w:t>public garden is an attractive feature and contains many good</w:t>
      </w:r>
      <w:r>
        <w:rPr>
          <w:rFonts w:ascii="Book Antiqua"/>
          <w:spacing w:val="26"/>
          <w:sz w:val="16"/>
        </w:rPr>
        <w:t xml:space="preserve"> </w:t>
      </w:r>
      <w:r>
        <w:rPr>
          <w:rFonts w:ascii="Book Antiqua"/>
          <w:sz w:val="16"/>
        </w:rPr>
        <w:t>trees.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From the highest points there are excellent views across</w:t>
      </w:r>
      <w:r>
        <w:rPr>
          <w:rFonts w:ascii="Book Antiqua"/>
          <w:spacing w:val="24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 xml:space="preserve">village to the </w:t>
      </w:r>
      <w:proofErr w:type="spellStart"/>
      <w:r>
        <w:rPr>
          <w:rFonts w:ascii="Book Antiqua"/>
          <w:sz w:val="16"/>
        </w:rPr>
        <w:t>downland</w:t>
      </w:r>
      <w:proofErr w:type="spellEnd"/>
      <w:r>
        <w:rPr>
          <w:rFonts w:ascii="Book Antiqua"/>
          <w:spacing w:val="4"/>
          <w:sz w:val="16"/>
        </w:rPr>
        <w:t xml:space="preserve"> </w:t>
      </w:r>
      <w:r>
        <w:rPr>
          <w:rFonts w:ascii="Book Antiqua"/>
          <w:sz w:val="16"/>
        </w:rPr>
        <w:t>beyond.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left="4892" w:right="16"/>
        <w:rPr>
          <w:b w:val="0"/>
          <w:bCs w:val="0"/>
        </w:rPr>
      </w:pPr>
      <w:r>
        <w:t>Moot</w:t>
      </w:r>
      <w:r>
        <w:rPr>
          <w:spacing w:val="-3"/>
        </w:rPr>
        <w:t xml:space="preserve"> </w:t>
      </w:r>
      <w:r>
        <w:t>House</w:t>
      </w:r>
    </w:p>
    <w:p w:rsidR="004756D2" w:rsidRDefault="004652C7">
      <w:pPr>
        <w:spacing w:before="10" w:line="194" w:lineRule="exact"/>
        <w:ind w:left="4892" w:right="16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Moot House is an attractive Grade I listed large detached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brick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house. It was constructed around 1650 although the interior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of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the house is largely 20th century, reconstructed after a fire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in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1923.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left="4892" w:right="16"/>
        <w:rPr>
          <w:b w:val="0"/>
          <w:bCs w:val="0"/>
        </w:rPr>
      </w:pPr>
      <w:r>
        <w:t>Schools</w:t>
      </w:r>
    </w:p>
    <w:p w:rsidR="004756D2" w:rsidRDefault="004652C7">
      <w:pPr>
        <w:spacing w:before="10" w:line="194" w:lineRule="exact"/>
        <w:ind w:left="4892" w:right="33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The Primary School (Grade II listed) is a good</w:t>
      </w:r>
      <w:r>
        <w:rPr>
          <w:rFonts w:ascii="Book Antiqua"/>
          <w:spacing w:val="32"/>
          <w:sz w:val="16"/>
        </w:rPr>
        <w:t xml:space="preserve"> </w:t>
      </w:r>
      <w:r>
        <w:rPr>
          <w:rFonts w:ascii="Book Antiqua"/>
          <w:sz w:val="16"/>
        </w:rPr>
        <w:t>un</w:t>
      </w:r>
      <w:r>
        <w:rPr>
          <w:rFonts w:ascii="Book Antiqua"/>
          <w:sz w:val="16"/>
        </w:rPr>
        <w:t>altered example of a Board School founded after the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Elementary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Education Act of 1870. It dates from 1895. Downton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Secondary School provides education for children up to age 16 from</w:t>
      </w:r>
      <w:r>
        <w:rPr>
          <w:rFonts w:ascii="Book Antiqua"/>
          <w:spacing w:val="27"/>
          <w:sz w:val="16"/>
        </w:rPr>
        <w:t xml:space="preserve"> </w:t>
      </w:r>
      <w:r>
        <w:rPr>
          <w:rFonts w:ascii="Book Antiqua"/>
          <w:sz w:val="16"/>
        </w:rPr>
        <w:t>both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 xml:space="preserve">Downton and </w:t>
      </w:r>
      <w:proofErr w:type="spellStart"/>
      <w:r>
        <w:rPr>
          <w:rFonts w:ascii="Book Antiqua"/>
          <w:sz w:val="16"/>
        </w:rPr>
        <w:t>neighbouring</w:t>
      </w:r>
      <w:proofErr w:type="spellEnd"/>
      <w:r>
        <w:rPr>
          <w:rFonts w:ascii="Book Antiqua"/>
          <w:spacing w:val="11"/>
          <w:sz w:val="16"/>
        </w:rPr>
        <w:t xml:space="preserve"> </w:t>
      </w:r>
      <w:r>
        <w:rPr>
          <w:rFonts w:ascii="Book Antiqua"/>
          <w:sz w:val="16"/>
        </w:rPr>
        <w:t>villages.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left="4892" w:right="16"/>
        <w:rPr>
          <w:b w:val="0"/>
          <w:bCs w:val="0"/>
        </w:rPr>
      </w:pPr>
      <w:r>
        <w:t>Church</w:t>
      </w:r>
    </w:p>
    <w:p w:rsidR="004756D2" w:rsidRDefault="004652C7">
      <w:pPr>
        <w:spacing w:before="10" w:line="194" w:lineRule="exact"/>
        <w:ind w:left="4892" w:right="44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The Church of St Laurence is a substantial prominent</w:t>
      </w:r>
      <w:r>
        <w:rPr>
          <w:rFonts w:ascii="Book Antiqua"/>
          <w:spacing w:val="24"/>
          <w:sz w:val="16"/>
        </w:rPr>
        <w:t xml:space="preserve"> </w:t>
      </w:r>
      <w:r>
        <w:rPr>
          <w:rFonts w:ascii="Book Antiqua"/>
          <w:sz w:val="16"/>
        </w:rPr>
        <w:t>cruciform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church set back off the High Street up a side street</w:t>
      </w:r>
      <w:r>
        <w:rPr>
          <w:rFonts w:ascii="Book Antiqua"/>
          <w:spacing w:val="35"/>
          <w:sz w:val="16"/>
        </w:rPr>
        <w:t xml:space="preserve"> </w:t>
      </w:r>
      <w:r>
        <w:rPr>
          <w:rFonts w:ascii="Book Antiqua"/>
          <w:sz w:val="16"/>
        </w:rPr>
        <w:t>called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Church Hatch. It is a fine Grade I listed building with a</w:t>
      </w:r>
      <w:r>
        <w:rPr>
          <w:rFonts w:ascii="Book Antiqua"/>
          <w:spacing w:val="1"/>
          <w:sz w:val="16"/>
        </w:rPr>
        <w:t xml:space="preserve"> </w:t>
      </w:r>
      <w:r>
        <w:rPr>
          <w:rFonts w:ascii="Book Antiqua"/>
          <w:sz w:val="16"/>
        </w:rPr>
        <w:t>nave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dating from the 11th century. The Church is surrounded by</w:t>
      </w:r>
      <w:r>
        <w:rPr>
          <w:rFonts w:ascii="Book Antiqua"/>
          <w:spacing w:val="36"/>
          <w:sz w:val="16"/>
        </w:rPr>
        <w:t xml:space="preserve"> </w:t>
      </w:r>
      <w:r>
        <w:rPr>
          <w:rFonts w:ascii="Book Antiqua"/>
          <w:sz w:val="16"/>
        </w:rPr>
        <w:t>an attractiv</w:t>
      </w:r>
      <w:r>
        <w:rPr>
          <w:rFonts w:ascii="Book Antiqua"/>
          <w:sz w:val="16"/>
        </w:rPr>
        <w:t>e churchyard that contains a listed 14th</w:t>
      </w:r>
      <w:r>
        <w:rPr>
          <w:rFonts w:ascii="Book Antiqua"/>
          <w:spacing w:val="22"/>
          <w:sz w:val="16"/>
        </w:rPr>
        <w:t xml:space="preserve"> </w:t>
      </w:r>
      <w:r>
        <w:rPr>
          <w:rFonts w:ascii="Book Antiqua"/>
          <w:sz w:val="16"/>
        </w:rPr>
        <w:t>century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limestone cross, 17 listed (Grade II) limestone chest tombs</w:t>
      </w:r>
      <w:r>
        <w:rPr>
          <w:rFonts w:ascii="Book Antiqua"/>
          <w:spacing w:val="29"/>
          <w:sz w:val="16"/>
        </w:rPr>
        <w:t xml:space="preserve"> </w:t>
      </w:r>
      <w:r>
        <w:rPr>
          <w:rFonts w:ascii="Book Antiqua"/>
          <w:sz w:val="16"/>
        </w:rPr>
        <w:t xml:space="preserve">and an attractive late 19th century </w:t>
      </w:r>
      <w:proofErr w:type="spellStart"/>
      <w:r>
        <w:rPr>
          <w:rFonts w:ascii="Book Antiqua"/>
          <w:sz w:val="16"/>
        </w:rPr>
        <w:t>lychgate</w:t>
      </w:r>
      <w:proofErr w:type="spellEnd"/>
      <w:r>
        <w:rPr>
          <w:rFonts w:ascii="Book Antiqua"/>
          <w:sz w:val="16"/>
        </w:rPr>
        <w:t xml:space="preserve"> with flint and</w:t>
      </w:r>
      <w:r>
        <w:rPr>
          <w:rFonts w:ascii="Book Antiqua"/>
          <w:spacing w:val="30"/>
          <w:sz w:val="16"/>
        </w:rPr>
        <w:t xml:space="preserve"> </w:t>
      </w:r>
      <w:r>
        <w:rPr>
          <w:rFonts w:ascii="Book Antiqua"/>
          <w:sz w:val="16"/>
        </w:rPr>
        <w:t>limestone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walling and fine carved panels and</w:t>
      </w:r>
      <w:r>
        <w:rPr>
          <w:rFonts w:ascii="Book Antiqua"/>
          <w:spacing w:val="4"/>
          <w:sz w:val="16"/>
        </w:rPr>
        <w:t xml:space="preserve"> </w:t>
      </w:r>
      <w:r>
        <w:rPr>
          <w:rFonts w:ascii="Book Antiqua"/>
          <w:sz w:val="16"/>
        </w:rPr>
        <w:t>bargeboards.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left="4892" w:right="16"/>
        <w:rPr>
          <w:b w:val="0"/>
          <w:bCs w:val="0"/>
        </w:rPr>
      </w:pPr>
      <w:r>
        <w:t>River Avon &amp; Water</w:t>
      </w:r>
      <w:r>
        <w:rPr>
          <w:spacing w:val="16"/>
        </w:rPr>
        <w:t xml:space="preserve"> </w:t>
      </w:r>
      <w:r>
        <w:t>Meadows</w:t>
      </w:r>
    </w:p>
    <w:p w:rsidR="004756D2" w:rsidRDefault="004652C7">
      <w:pPr>
        <w:spacing w:before="10" w:line="194" w:lineRule="exact"/>
        <w:ind w:left="4892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</w:t>
      </w:r>
      <w:r>
        <w:rPr>
          <w:rFonts w:ascii="Book Antiqua"/>
          <w:sz w:val="16"/>
        </w:rPr>
        <w:t xml:space="preserve">he River Avon is an essential landscape feature of </w:t>
      </w:r>
      <w:proofErr w:type="gramStart"/>
      <w:r>
        <w:rPr>
          <w:rFonts w:ascii="Book Antiqua"/>
          <w:sz w:val="16"/>
        </w:rPr>
        <w:t xml:space="preserve">the </w:t>
      </w:r>
      <w:r>
        <w:rPr>
          <w:rFonts w:ascii="Book Antiqua"/>
          <w:spacing w:val="21"/>
          <w:sz w:val="16"/>
        </w:rPr>
        <w:t xml:space="preserve"> </w:t>
      </w:r>
      <w:r>
        <w:rPr>
          <w:rFonts w:ascii="Book Antiqua"/>
          <w:sz w:val="16"/>
        </w:rPr>
        <w:t>village</w:t>
      </w:r>
      <w:proofErr w:type="gramEnd"/>
      <w:r>
        <w:rPr>
          <w:rFonts w:ascii="Book Antiqua"/>
          <w:sz w:val="16"/>
        </w:rPr>
        <w:t>. It enters Downton from the north through</w:t>
      </w:r>
      <w:r>
        <w:rPr>
          <w:rFonts w:ascii="Book Antiqua"/>
          <w:spacing w:val="23"/>
          <w:sz w:val="16"/>
        </w:rPr>
        <w:t xml:space="preserve"> </w:t>
      </w:r>
      <w:r>
        <w:rPr>
          <w:rFonts w:ascii="Book Antiqua"/>
          <w:sz w:val="16"/>
        </w:rPr>
        <w:t xml:space="preserve">extensive </w:t>
      </w:r>
      <w:proofErr w:type="spellStart"/>
      <w:r>
        <w:rPr>
          <w:rFonts w:ascii="Book Antiqua"/>
          <w:sz w:val="16"/>
        </w:rPr>
        <w:t>watermeadows</w:t>
      </w:r>
      <w:proofErr w:type="spellEnd"/>
      <w:r>
        <w:rPr>
          <w:rFonts w:ascii="Book Antiqua"/>
          <w:sz w:val="16"/>
        </w:rPr>
        <w:t xml:space="preserve"> which were laid out in the 17th century by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Sir Joseph Ashe to develop dairy farming. The extensive</w:t>
      </w:r>
      <w:r>
        <w:rPr>
          <w:rFonts w:ascii="Book Antiqua"/>
          <w:spacing w:val="27"/>
          <w:sz w:val="16"/>
        </w:rPr>
        <w:t xml:space="preserve"> </w:t>
      </w:r>
      <w:r>
        <w:rPr>
          <w:rFonts w:ascii="Book Antiqua"/>
          <w:sz w:val="16"/>
        </w:rPr>
        <w:t>irrigation</w:t>
      </w:r>
      <w:r>
        <w:rPr>
          <w:rFonts w:ascii="Book Antiqua"/>
          <w:sz w:val="16"/>
        </w:rPr>
        <w:t xml:space="preserve"> system is still clearly visible although the meadows have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now reverted to dry pasture and are largely disused. These</w:t>
      </w:r>
      <w:r>
        <w:rPr>
          <w:rFonts w:ascii="Book Antiqua"/>
          <w:spacing w:val="25"/>
          <w:sz w:val="16"/>
        </w:rPr>
        <w:t xml:space="preserve"> </w:t>
      </w:r>
      <w:r>
        <w:rPr>
          <w:rFonts w:ascii="Book Antiqua"/>
          <w:sz w:val="16"/>
        </w:rPr>
        <w:t>meadows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are essential to the setting of the village and provide good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views across and out of the conservation</w:t>
      </w:r>
      <w:r>
        <w:rPr>
          <w:rFonts w:ascii="Book Antiqua"/>
          <w:spacing w:val="19"/>
          <w:sz w:val="16"/>
        </w:rPr>
        <w:t xml:space="preserve"> </w:t>
      </w:r>
      <w:r>
        <w:rPr>
          <w:rFonts w:ascii="Book Antiqua"/>
          <w:sz w:val="16"/>
        </w:rPr>
        <w:t>area.</w:t>
      </w:r>
    </w:p>
    <w:p w:rsidR="004756D2" w:rsidRDefault="004652C7">
      <w:pPr>
        <w:pStyle w:val="Heading3"/>
        <w:spacing w:before="59"/>
        <w:ind w:right="85"/>
        <w:rPr>
          <w:b w:val="0"/>
          <w:bCs w:val="0"/>
        </w:rPr>
      </w:pPr>
      <w:r>
        <w:rPr>
          <w:b w:val="0"/>
        </w:rPr>
        <w:br w:type="column"/>
      </w:r>
      <w:r>
        <w:lastRenderedPageBreak/>
        <w:t>Public Open Spaces</w:t>
      </w:r>
    </w:p>
    <w:p w:rsidR="004756D2" w:rsidRDefault="004652C7">
      <w:pPr>
        <w:spacing w:before="10" w:line="194" w:lineRule="exact"/>
        <w:ind w:left="1011" w:right="85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In</w:t>
      </w:r>
      <w:r>
        <w:rPr>
          <w:rFonts w:ascii="Book Antiqua"/>
          <w:sz w:val="16"/>
        </w:rPr>
        <w:t xml:space="preserve"> addition to the greens running through the </w:t>
      </w:r>
      <w:proofErr w:type="spellStart"/>
      <w:r>
        <w:rPr>
          <w:rFonts w:ascii="Book Antiqua"/>
          <w:sz w:val="16"/>
        </w:rPr>
        <w:t>centre</w:t>
      </w:r>
      <w:proofErr w:type="spellEnd"/>
      <w:r>
        <w:rPr>
          <w:rFonts w:ascii="Book Antiqua"/>
          <w:sz w:val="16"/>
        </w:rPr>
        <w:t xml:space="preserve"> of</w:t>
      </w:r>
      <w:r>
        <w:rPr>
          <w:rFonts w:ascii="Book Antiqua"/>
          <w:spacing w:val="30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 xml:space="preserve">Borough and the extensive </w:t>
      </w:r>
      <w:proofErr w:type="spellStart"/>
      <w:r>
        <w:rPr>
          <w:rFonts w:ascii="Book Antiqua"/>
          <w:sz w:val="16"/>
        </w:rPr>
        <w:t>watermeadows</w:t>
      </w:r>
      <w:proofErr w:type="spellEnd"/>
      <w:r>
        <w:rPr>
          <w:rFonts w:ascii="Book Antiqua"/>
          <w:sz w:val="16"/>
        </w:rPr>
        <w:t>, there are a number</w:t>
      </w:r>
      <w:r>
        <w:rPr>
          <w:rFonts w:ascii="Book Antiqua"/>
          <w:spacing w:val="29"/>
          <w:sz w:val="16"/>
        </w:rPr>
        <w:t xml:space="preserve"> </w:t>
      </w:r>
      <w:r>
        <w:rPr>
          <w:rFonts w:ascii="Book Antiqua"/>
          <w:sz w:val="16"/>
        </w:rPr>
        <w:t>of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other undeveloped open spaces within the village. These</w:t>
      </w:r>
      <w:r>
        <w:rPr>
          <w:rFonts w:ascii="Book Antiqua"/>
          <w:spacing w:val="24"/>
          <w:sz w:val="16"/>
        </w:rPr>
        <w:t xml:space="preserve"> </w:t>
      </w:r>
      <w:r>
        <w:rPr>
          <w:rFonts w:ascii="Book Antiqua"/>
          <w:sz w:val="16"/>
        </w:rPr>
        <w:t>provide both formal play facilities and informal areas of recreation,</w:t>
      </w:r>
      <w:r>
        <w:rPr>
          <w:rFonts w:ascii="Book Antiqua"/>
          <w:spacing w:val="31"/>
          <w:sz w:val="16"/>
        </w:rPr>
        <w:t xml:space="preserve"> </w:t>
      </w:r>
      <w:r>
        <w:rPr>
          <w:rFonts w:ascii="Book Antiqua"/>
          <w:sz w:val="16"/>
        </w:rPr>
        <w:t>and includ</w:t>
      </w:r>
      <w:r>
        <w:rPr>
          <w:rFonts w:ascii="Book Antiqua"/>
          <w:sz w:val="16"/>
        </w:rPr>
        <w:t>e the Memorial Gardens, Long Close Park (cricket</w:t>
      </w:r>
      <w:r>
        <w:rPr>
          <w:rFonts w:ascii="Book Antiqua"/>
          <w:spacing w:val="12"/>
          <w:sz w:val="16"/>
        </w:rPr>
        <w:t xml:space="preserve"> </w:t>
      </w:r>
      <w:r>
        <w:rPr>
          <w:rFonts w:ascii="Book Antiqua"/>
          <w:sz w:val="16"/>
        </w:rPr>
        <w:t>ground),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Moot Lane Recreation Ground and The</w:t>
      </w:r>
      <w:r>
        <w:rPr>
          <w:rFonts w:ascii="Book Antiqua"/>
          <w:spacing w:val="14"/>
          <w:sz w:val="16"/>
        </w:rPr>
        <w:t xml:space="preserve"> </w:t>
      </w:r>
      <w:r>
        <w:rPr>
          <w:rFonts w:ascii="Book Antiqua"/>
          <w:sz w:val="16"/>
        </w:rPr>
        <w:t>Moot.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right="85"/>
        <w:rPr>
          <w:b w:val="0"/>
          <w:bCs w:val="0"/>
        </w:rPr>
      </w:pPr>
      <w:r>
        <w:t>The</w:t>
      </w:r>
      <w:r>
        <w:rPr>
          <w:spacing w:val="4"/>
        </w:rPr>
        <w:t xml:space="preserve"> </w:t>
      </w:r>
      <w:r>
        <w:t>Borough</w:t>
      </w:r>
    </w:p>
    <w:p w:rsidR="004756D2" w:rsidRDefault="004652C7">
      <w:pPr>
        <w:spacing w:before="10" w:line="194" w:lineRule="exact"/>
        <w:ind w:left="1011" w:right="119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 w:eastAsia="Book Antiqua" w:hAnsi="Book Antiqua" w:cs="Book Antiqua"/>
          <w:sz w:val="16"/>
          <w:szCs w:val="16"/>
        </w:rPr>
        <w:t>In the early 13th century Downton was enlarged by Peter</w:t>
      </w:r>
      <w:r>
        <w:rPr>
          <w:rFonts w:ascii="Book Antiqua" w:eastAsia="Book Antiqua" w:hAnsi="Book Antiqua" w:cs="Book Antiqua"/>
          <w:spacing w:val="3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des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proofErr w:type="spellStart"/>
      <w:r>
        <w:rPr>
          <w:rFonts w:ascii="Book Antiqua" w:eastAsia="Book Antiqua" w:hAnsi="Book Antiqua" w:cs="Book Antiqua"/>
          <w:sz w:val="16"/>
          <w:szCs w:val="16"/>
        </w:rPr>
        <w:t>Roches</w:t>
      </w:r>
      <w:proofErr w:type="spellEnd"/>
      <w:r>
        <w:rPr>
          <w:rFonts w:ascii="Book Antiqua" w:eastAsia="Book Antiqua" w:hAnsi="Book Antiqua" w:cs="Book Antiqua"/>
          <w:sz w:val="16"/>
          <w:szCs w:val="16"/>
        </w:rPr>
        <w:t>, Bishop of Winchester, into a ‘new town’ by the</w:t>
      </w:r>
      <w:r>
        <w:rPr>
          <w:rFonts w:ascii="Book Antiqua" w:eastAsia="Book Antiqua" w:hAnsi="Book Antiqua" w:cs="Book Antiqua"/>
          <w:spacing w:val="3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addition</w:t>
      </w:r>
      <w:r>
        <w:rPr>
          <w:rFonts w:ascii="Book Antiqua" w:eastAsia="Book Antiqua" w:hAnsi="Book Antiqua" w:cs="Book Antiqua"/>
          <w:sz w:val="16"/>
          <w:szCs w:val="16"/>
        </w:rPr>
        <w:t xml:space="preserve"> of a long wide street continuing on from the High Street. This</w:t>
      </w:r>
      <w:r>
        <w:rPr>
          <w:rFonts w:ascii="Book Antiqua" w:eastAsia="Book Antiqua" w:hAnsi="Book Antiqua" w:cs="Book Antiqua"/>
          <w:spacing w:val="5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is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now known as ‘The Borough’ although it was previously</w:t>
      </w:r>
      <w:r>
        <w:rPr>
          <w:rFonts w:ascii="Book Antiqua" w:eastAsia="Book Antiqua" w:hAnsi="Book Antiqua" w:cs="Book Antiqua"/>
          <w:spacing w:val="22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called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‘New Market’ and is a near perfect impressive example</w:t>
      </w:r>
      <w:r>
        <w:rPr>
          <w:rFonts w:ascii="Book Antiqua" w:eastAsia="Book Antiqua" w:hAnsi="Book Antiqua" w:cs="Book Antiqua"/>
          <w:spacing w:val="3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of</w:t>
      </w:r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medieval town planning. It boasts an unusually wide street</w:t>
      </w:r>
      <w:r>
        <w:rPr>
          <w:rFonts w:ascii="Book Antiqua" w:eastAsia="Book Antiqua" w:hAnsi="Book Antiqua" w:cs="Book Antiqua"/>
          <w:spacing w:val="23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and still re</w:t>
      </w:r>
      <w:r>
        <w:rPr>
          <w:rFonts w:ascii="Book Antiqua" w:eastAsia="Book Antiqua" w:hAnsi="Book Antiqua" w:cs="Book Antiqua"/>
          <w:sz w:val="16"/>
          <w:szCs w:val="16"/>
        </w:rPr>
        <w:t xml:space="preserve">tains its greens running down the </w:t>
      </w:r>
      <w:proofErr w:type="spellStart"/>
      <w:r>
        <w:rPr>
          <w:rFonts w:ascii="Book Antiqua" w:eastAsia="Book Antiqua" w:hAnsi="Book Antiqua" w:cs="Book Antiqua"/>
          <w:sz w:val="16"/>
          <w:szCs w:val="16"/>
        </w:rPr>
        <w:t>centre</w:t>
      </w:r>
      <w:proofErr w:type="spellEnd"/>
      <w:r>
        <w:rPr>
          <w:rFonts w:ascii="Book Antiqua" w:eastAsia="Book Antiqua" w:hAnsi="Book Antiqua" w:cs="Book Antiqua"/>
          <w:sz w:val="16"/>
          <w:szCs w:val="16"/>
        </w:rPr>
        <w:t xml:space="preserve">. This </w:t>
      </w:r>
      <w:proofErr w:type="gramStart"/>
      <w:r>
        <w:rPr>
          <w:rFonts w:ascii="Book Antiqua" w:eastAsia="Book Antiqua" w:hAnsi="Book Antiqua" w:cs="Book Antiqua"/>
          <w:sz w:val="16"/>
          <w:szCs w:val="16"/>
        </w:rPr>
        <w:t xml:space="preserve">section </w:t>
      </w:r>
      <w:r>
        <w:rPr>
          <w:rFonts w:ascii="Book Antiqua" w:eastAsia="Book Antiqua" w:hAnsi="Book Antiqua" w:cs="Book Antiqua"/>
          <w:spacing w:val="7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of</w:t>
      </w:r>
      <w:proofErr w:type="gramEnd"/>
      <w:r>
        <w:rPr>
          <w:rFonts w:ascii="Book Antiqua" w:eastAsia="Book Antiqua" w:hAnsi="Book Antiqua" w:cs="Book Antiqua"/>
          <w:w w:val="99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the village assists greatly in giving Downton its unique</w:t>
      </w:r>
      <w:r>
        <w:rPr>
          <w:rFonts w:ascii="Book Antiqua" w:eastAsia="Book Antiqua" w:hAnsi="Book Antiqua" w:cs="Book Antiqua"/>
          <w:spacing w:val="21"/>
          <w:sz w:val="16"/>
          <w:szCs w:val="16"/>
        </w:rPr>
        <w:t xml:space="preserve"> </w:t>
      </w:r>
      <w:r>
        <w:rPr>
          <w:rFonts w:ascii="Book Antiqua" w:eastAsia="Book Antiqua" w:hAnsi="Book Antiqua" w:cs="Book Antiqua"/>
          <w:sz w:val="16"/>
          <w:szCs w:val="16"/>
        </w:rPr>
        <w:t>character.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right="85"/>
        <w:rPr>
          <w:b w:val="0"/>
          <w:bCs w:val="0"/>
        </w:rPr>
      </w:pPr>
      <w:r>
        <w:t>High</w:t>
      </w:r>
      <w:r>
        <w:rPr>
          <w:spacing w:val="-5"/>
        </w:rPr>
        <w:t xml:space="preserve"> </w:t>
      </w:r>
      <w:r>
        <w:t>Street</w:t>
      </w:r>
    </w:p>
    <w:p w:rsidR="004756D2" w:rsidRDefault="004652C7">
      <w:pPr>
        <w:spacing w:before="10" w:line="194" w:lineRule="exact"/>
        <w:ind w:left="1011" w:right="85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The High Street itself contains a mixture of small brick and</w:t>
      </w:r>
      <w:r>
        <w:rPr>
          <w:rFonts w:ascii="Book Antiqua"/>
          <w:spacing w:val="31"/>
          <w:sz w:val="16"/>
        </w:rPr>
        <w:t xml:space="preserve"> </w:t>
      </w:r>
      <w:r>
        <w:rPr>
          <w:rFonts w:ascii="Book Antiqua"/>
          <w:sz w:val="16"/>
        </w:rPr>
        <w:t>tiled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terraced cottages and larger houses, together a number of</w:t>
      </w:r>
      <w:r>
        <w:rPr>
          <w:rFonts w:ascii="Book Antiqua"/>
          <w:spacing w:val="23"/>
          <w:sz w:val="16"/>
        </w:rPr>
        <w:t xml:space="preserve"> </w:t>
      </w:r>
      <w:r>
        <w:rPr>
          <w:rFonts w:ascii="Book Antiqua"/>
          <w:sz w:val="16"/>
        </w:rPr>
        <w:t>shops,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 xml:space="preserve">some with 19th century </w:t>
      </w:r>
      <w:proofErr w:type="spellStart"/>
      <w:r>
        <w:rPr>
          <w:rFonts w:ascii="Book Antiqua"/>
          <w:sz w:val="16"/>
        </w:rPr>
        <w:t>shopfronts</w:t>
      </w:r>
      <w:proofErr w:type="spellEnd"/>
      <w:r>
        <w:rPr>
          <w:rFonts w:ascii="Book Antiqua"/>
          <w:sz w:val="16"/>
        </w:rPr>
        <w:t>. At the foot of the High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Street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stands the old Tannery building which, due to its size,</w:t>
      </w:r>
      <w:r>
        <w:rPr>
          <w:rFonts w:ascii="Book Antiqua"/>
          <w:spacing w:val="25"/>
          <w:sz w:val="16"/>
        </w:rPr>
        <w:t xml:space="preserve"> </w:t>
      </w:r>
      <w:r>
        <w:rPr>
          <w:rFonts w:ascii="Book Antiqua"/>
          <w:sz w:val="16"/>
        </w:rPr>
        <w:t>dominates the southern end of the High Street. Although a long</w:t>
      </w:r>
      <w:r>
        <w:rPr>
          <w:rFonts w:ascii="Book Antiqua"/>
          <w:spacing w:val="37"/>
          <w:sz w:val="16"/>
        </w:rPr>
        <w:t xml:space="preserve"> </w:t>
      </w:r>
      <w:r>
        <w:rPr>
          <w:rFonts w:ascii="Book Antiqua"/>
          <w:sz w:val="16"/>
        </w:rPr>
        <w:t>establ</w:t>
      </w:r>
      <w:r>
        <w:rPr>
          <w:rFonts w:ascii="Book Antiqua"/>
          <w:sz w:val="16"/>
        </w:rPr>
        <w:t>ished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trade in the village, tanning ceased in 1999 and the building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is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now being converted for residential use. The cottages</w:t>
      </w:r>
      <w:r>
        <w:rPr>
          <w:rFonts w:ascii="Book Antiqua"/>
          <w:spacing w:val="34"/>
          <w:sz w:val="16"/>
        </w:rPr>
        <w:t xml:space="preserve"> </w:t>
      </w:r>
      <w:r>
        <w:rPr>
          <w:rFonts w:ascii="Book Antiqua"/>
          <w:sz w:val="16"/>
        </w:rPr>
        <w:t>along Waterside also enhance the character of this part of the</w:t>
      </w:r>
      <w:r>
        <w:rPr>
          <w:rFonts w:ascii="Book Antiqua"/>
          <w:spacing w:val="32"/>
          <w:sz w:val="16"/>
        </w:rPr>
        <w:t xml:space="preserve"> </w:t>
      </w:r>
      <w:r>
        <w:rPr>
          <w:rFonts w:ascii="Book Antiqua"/>
          <w:sz w:val="16"/>
        </w:rPr>
        <w:t>village. They are Elizabethan in style with impressive</w:t>
      </w:r>
      <w:r>
        <w:rPr>
          <w:rFonts w:ascii="Book Antiqua"/>
          <w:spacing w:val="23"/>
          <w:sz w:val="16"/>
        </w:rPr>
        <w:t xml:space="preserve"> </w:t>
      </w:r>
      <w:r>
        <w:rPr>
          <w:rFonts w:ascii="Book Antiqua"/>
          <w:sz w:val="16"/>
        </w:rPr>
        <w:t>chimneys.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right="85"/>
        <w:rPr>
          <w:b w:val="0"/>
          <w:bCs w:val="0"/>
        </w:rPr>
      </w:pPr>
      <w:r>
        <w:t>Do</w:t>
      </w:r>
      <w:r>
        <w:t>wnton Business</w:t>
      </w:r>
      <w:r>
        <w:rPr>
          <w:spacing w:val="1"/>
        </w:rPr>
        <w:t xml:space="preserve"> </w:t>
      </w:r>
      <w:r>
        <w:t>Park</w:t>
      </w:r>
    </w:p>
    <w:p w:rsidR="004756D2" w:rsidRDefault="004652C7">
      <w:pPr>
        <w:spacing w:before="10" w:line="194" w:lineRule="exact"/>
        <w:ind w:left="1011" w:right="130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>The main employment area for Downton is the west end of</w:t>
      </w:r>
      <w:r>
        <w:rPr>
          <w:rFonts w:ascii="Book Antiqua"/>
          <w:spacing w:val="37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village. Set on the northern edge of the village, off the</w:t>
      </w:r>
      <w:r>
        <w:rPr>
          <w:rFonts w:ascii="Book Antiqua"/>
          <w:spacing w:val="39"/>
          <w:sz w:val="16"/>
        </w:rPr>
        <w:t xml:space="preserve"> </w:t>
      </w:r>
      <w:r>
        <w:rPr>
          <w:rFonts w:ascii="Book Antiqua"/>
          <w:sz w:val="16"/>
        </w:rPr>
        <w:t>A338 Salisbury Road the area has gradually been developing since</w:t>
      </w:r>
      <w:r>
        <w:rPr>
          <w:rFonts w:ascii="Book Antiqua"/>
          <w:spacing w:val="19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1950s and includes manufacturing, warehousing and</w:t>
      </w:r>
      <w:r>
        <w:rPr>
          <w:rFonts w:ascii="Book Antiqua"/>
          <w:spacing w:val="21"/>
          <w:sz w:val="16"/>
        </w:rPr>
        <w:t xml:space="preserve"> </w:t>
      </w:r>
      <w:r>
        <w:rPr>
          <w:rFonts w:ascii="Book Antiqua"/>
          <w:sz w:val="16"/>
        </w:rPr>
        <w:t>distribution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companies, and service industries. The designs of the</w:t>
      </w:r>
      <w:r>
        <w:rPr>
          <w:rFonts w:ascii="Book Antiqua"/>
          <w:spacing w:val="30"/>
          <w:sz w:val="16"/>
        </w:rPr>
        <w:t xml:space="preserve"> </w:t>
      </w:r>
      <w:r>
        <w:rPr>
          <w:rFonts w:ascii="Book Antiqua"/>
          <w:sz w:val="16"/>
        </w:rPr>
        <w:t>different units reflect the changes in construction methods over the</w:t>
      </w:r>
      <w:r>
        <w:rPr>
          <w:rFonts w:ascii="Book Antiqua"/>
          <w:spacing w:val="23"/>
          <w:sz w:val="16"/>
        </w:rPr>
        <w:t xml:space="preserve"> </w:t>
      </w:r>
      <w:r>
        <w:rPr>
          <w:rFonts w:ascii="Book Antiqua"/>
          <w:sz w:val="16"/>
        </w:rPr>
        <w:t>years.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>Some older buildings have been replaced by</w:t>
      </w:r>
      <w:r>
        <w:rPr>
          <w:rFonts w:ascii="Book Antiqua"/>
          <w:spacing w:val="26"/>
          <w:sz w:val="16"/>
        </w:rPr>
        <w:t xml:space="preserve"> </w:t>
      </w:r>
      <w:r>
        <w:rPr>
          <w:rFonts w:ascii="Book Antiqua"/>
          <w:sz w:val="16"/>
        </w:rPr>
        <w:t>modern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architectural</w:t>
      </w:r>
      <w:r>
        <w:rPr>
          <w:rFonts w:ascii="Book Antiqua"/>
          <w:spacing w:val="3"/>
          <w:sz w:val="16"/>
        </w:rPr>
        <w:t xml:space="preserve"> </w:t>
      </w:r>
      <w:r>
        <w:rPr>
          <w:rFonts w:ascii="Book Antiqua"/>
          <w:sz w:val="16"/>
        </w:rPr>
        <w:t>styles.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right="85"/>
        <w:rPr>
          <w:b w:val="0"/>
          <w:bCs w:val="0"/>
        </w:rPr>
      </w:pPr>
      <w:r>
        <w:t>A338</w:t>
      </w:r>
    </w:p>
    <w:p w:rsidR="004756D2" w:rsidRDefault="004652C7">
      <w:pPr>
        <w:spacing w:before="10" w:line="194" w:lineRule="exact"/>
        <w:ind w:left="1011" w:right="240"/>
        <w:jc w:val="both"/>
        <w:rPr>
          <w:rFonts w:ascii="Book Antiqua" w:eastAsia="Book Antiqua" w:hAnsi="Book Antiqua" w:cs="Book Antiqua"/>
          <w:sz w:val="16"/>
          <w:szCs w:val="16"/>
        </w:rPr>
      </w:pPr>
      <w:r>
        <w:rPr>
          <w:rFonts w:ascii="Book Antiqua"/>
          <w:sz w:val="16"/>
        </w:rPr>
        <w:t xml:space="preserve">The A338 is the main road linking </w:t>
      </w:r>
      <w:r>
        <w:rPr>
          <w:rFonts w:ascii="Book Antiqua"/>
          <w:sz w:val="16"/>
        </w:rPr>
        <w:t>Bournemouth with</w:t>
      </w:r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Salisbury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and beyond. Traffic lights control the junction of the A338</w:t>
      </w:r>
      <w:r>
        <w:rPr>
          <w:rFonts w:ascii="Book Antiqua"/>
          <w:spacing w:val="30"/>
          <w:sz w:val="16"/>
        </w:rPr>
        <w:t xml:space="preserve"> </w:t>
      </w:r>
      <w:r>
        <w:rPr>
          <w:rFonts w:ascii="Book Antiqua"/>
          <w:sz w:val="16"/>
        </w:rPr>
        <w:t>with</w:t>
      </w:r>
      <w:r>
        <w:rPr>
          <w:rFonts w:ascii="Book Antiqua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2"/>
          <w:sz w:val="16"/>
        </w:rPr>
        <w:t xml:space="preserve"> </w:t>
      </w:r>
      <w:r>
        <w:rPr>
          <w:rFonts w:ascii="Book Antiqua"/>
          <w:sz w:val="16"/>
        </w:rPr>
        <w:t>Borough.</w:t>
      </w:r>
    </w:p>
    <w:p w:rsidR="004756D2" w:rsidRDefault="004756D2">
      <w:pPr>
        <w:spacing w:before="11"/>
        <w:rPr>
          <w:rFonts w:ascii="Book Antiqua" w:eastAsia="Book Antiqua" w:hAnsi="Book Antiqua" w:cs="Book Antiqua"/>
          <w:sz w:val="14"/>
          <w:szCs w:val="14"/>
        </w:rPr>
      </w:pPr>
    </w:p>
    <w:p w:rsidR="004756D2" w:rsidRDefault="004652C7">
      <w:pPr>
        <w:pStyle w:val="Heading3"/>
        <w:ind w:right="85"/>
        <w:rPr>
          <w:b w:val="0"/>
          <w:bCs w:val="0"/>
        </w:rPr>
      </w:pPr>
      <w:r>
        <w:t>B3080</w:t>
      </w:r>
    </w:p>
    <w:p w:rsidR="004756D2" w:rsidRDefault="004652C7">
      <w:pPr>
        <w:spacing w:before="10" w:line="194" w:lineRule="exact"/>
        <w:ind w:left="1011" w:right="132"/>
        <w:rPr>
          <w:rFonts w:ascii="Book Antiqua" w:eastAsia="Book Antiqua" w:hAnsi="Book Antiqua" w:cs="Book Antiqua"/>
          <w:sz w:val="16"/>
          <w:szCs w:val="16"/>
        </w:rPr>
      </w:pPr>
      <w:proofErr w:type="gramStart"/>
      <w:r>
        <w:rPr>
          <w:rFonts w:ascii="Book Antiqua"/>
          <w:sz w:val="16"/>
        </w:rPr>
        <w:t>Running east from the A338, the B3080 passes through</w:t>
      </w:r>
      <w:r>
        <w:rPr>
          <w:rFonts w:ascii="Book Antiqua"/>
          <w:spacing w:val="24"/>
          <w:sz w:val="16"/>
        </w:rPr>
        <w:t xml:space="preserve"> </w:t>
      </w:r>
      <w:r>
        <w:rPr>
          <w:rFonts w:ascii="Book Antiqua"/>
          <w:sz w:val="16"/>
        </w:rPr>
        <w:t>the</w:t>
      </w:r>
      <w:r>
        <w:rPr>
          <w:rFonts w:ascii="Book Antiqua"/>
          <w:spacing w:val="-1"/>
          <w:sz w:val="16"/>
        </w:rPr>
        <w:t xml:space="preserve"> </w:t>
      </w:r>
      <w:r>
        <w:rPr>
          <w:rFonts w:ascii="Book Antiqua"/>
          <w:sz w:val="16"/>
        </w:rPr>
        <w:t xml:space="preserve">historic </w:t>
      </w:r>
      <w:proofErr w:type="spellStart"/>
      <w:r>
        <w:rPr>
          <w:rFonts w:ascii="Book Antiqua"/>
          <w:sz w:val="16"/>
        </w:rPr>
        <w:t>centre</w:t>
      </w:r>
      <w:proofErr w:type="spellEnd"/>
      <w:r>
        <w:rPr>
          <w:rFonts w:ascii="Book Antiqua"/>
          <w:sz w:val="16"/>
        </w:rPr>
        <w:t xml:space="preserve"> of the village towards the New Forest.</w:t>
      </w:r>
      <w:proofErr w:type="gramEnd"/>
      <w:r>
        <w:rPr>
          <w:rFonts w:ascii="Book Antiqua"/>
          <w:spacing w:val="28"/>
          <w:sz w:val="16"/>
        </w:rPr>
        <w:t xml:space="preserve"> </w:t>
      </w:r>
      <w:r>
        <w:rPr>
          <w:rFonts w:ascii="Book Antiqua"/>
          <w:sz w:val="16"/>
        </w:rPr>
        <w:t>Recent</w:t>
      </w:r>
      <w:r>
        <w:rPr>
          <w:rFonts w:ascii="Book Antiqua"/>
          <w:sz w:val="16"/>
        </w:rPr>
        <w:t xml:space="preserve"> traffic priority measures at the eastern end of The Borough</w:t>
      </w:r>
      <w:r>
        <w:rPr>
          <w:rFonts w:ascii="Book Antiqua"/>
          <w:spacing w:val="21"/>
          <w:sz w:val="16"/>
        </w:rPr>
        <w:t xml:space="preserve"> </w:t>
      </w:r>
      <w:r>
        <w:rPr>
          <w:rFonts w:ascii="Book Antiqua"/>
          <w:sz w:val="16"/>
        </w:rPr>
        <w:t>assist</w:t>
      </w:r>
      <w:r>
        <w:rPr>
          <w:rFonts w:ascii="Book Antiqua"/>
          <w:w w:val="99"/>
          <w:sz w:val="16"/>
        </w:rPr>
        <w:t xml:space="preserve"> </w:t>
      </w:r>
      <w:r>
        <w:rPr>
          <w:rFonts w:ascii="Book Antiqua"/>
          <w:sz w:val="16"/>
        </w:rPr>
        <w:t>in controlling through</w:t>
      </w:r>
      <w:r>
        <w:rPr>
          <w:rFonts w:ascii="Book Antiqua"/>
          <w:spacing w:val="-3"/>
          <w:sz w:val="16"/>
        </w:rPr>
        <w:t xml:space="preserve"> </w:t>
      </w:r>
      <w:r>
        <w:rPr>
          <w:rFonts w:ascii="Book Antiqua"/>
          <w:sz w:val="16"/>
        </w:rPr>
        <w:t>traffic.</w:t>
      </w:r>
    </w:p>
    <w:p w:rsidR="004756D2" w:rsidRDefault="004756D2">
      <w:pPr>
        <w:spacing w:line="194" w:lineRule="exact"/>
        <w:rPr>
          <w:rFonts w:ascii="Book Antiqua" w:eastAsia="Book Antiqua" w:hAnsi="Book Antiqua" w:cs="Book Antiqua"/>
          <w:sz w:val="16"/>
          <w:szCs w:val="16"/>
        </w:rPr>
        <w:sectPr w:rsidR="004756D2">
          <w:pgSz w:w="16840" w:h="11900" w:orient="landscape"/>
          <w:pgMar w:top="480" w:right="780" w:bottom="280" w:left="740" w:header="720" w:footer="720" w:gutter="0"/>
          <w:cols w:num="2" w:space="720" w:equalWidth="0">
            <w:col w:w="9487" w:space="40"/>
            <w:col w:w="5793"/>
          </w:cols>
        </w:sectPr>
      </w:pPr>
    </w:p>
    <w:p w:rsidR="004756D2" w:rsidRDefault="004756D2">
      <w:pPr>
        <w:spacing w:before="4"/>
        <w:rPr>
          <w:rFonts w:ascii="Times New Roman" w:eastAsia="Times New Roman" w:hAnsi="Times New Roman" w:cs="Times New Roman"/>
          <w:sz w:val="6"/>
          <w:szCs w:val="6"/>
        </w:rPr>
      </w:pPr>
    </w:p>
    <w:p w:rsidR="004756D2" w:rsidRDefault="004652C7">
      <w:pPr>
        <w:spacing w:line="10078" w:lineRule="exact"/>
        <w:ind w:left="1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01"/>
          <w:sz w:val="20"/>
          <w:szCs w:val="20"/>
          <w:lang w:val="en-GB" w:eastAsia="en-GB"/>
        </w:rPr>
        <w:drawing>
          <wp:inline distT="0" distB="0" distL="0" distR="0">
            <wp:extent cx="10119222" cy="6399657"/>
            <wp:effectExtent l="0" t="0" r="0" b="0"/>
            <wp:docPr id="15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222" cy="639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6D2" w:rsidRDefault="004756D2">
      <w:pPr>
        <w:spacing w:line="10078" w:lineRule="exact"/>
        <w:rPr>
          <w:rFonts w:ascii="Times New Roman" w:eastAsia="Times New Roman" w:hAnsi="Times New Roman" w:cs="Times New Roman"/>
          <w:sz w:val="20"/>
          <w:szCs w:val="20"/>
        </w:rPr>
        <w:sectPr w:rsidR="004756D2">
          <w:pgSz w:w="16840" w:h="11900" w:orient="landscape"/>
          <w:pgMar w:top="620" w:right="340" w:bottom="280" w:left="340" w:header="720" w:footer="720" w:gutter="0"/>
          <w:cols w:space="720"/>
        </w:sectPr>
      </w:pPr>
    </w:p>
    <w:p w:rsidR="004756D2" w:rsidRDefault="004652C7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  <w:r>
        <w:lastRenderedPageBreak/>
        <w:pict>
          <v:group id="_x0000_s1032" style="position:absolute;margin-left:0;margin-top:0;width:841.95pt;height:595pt;z-index:2968;mso-position-horizontal-relative:page;mso-position-vertical-relative:page" coordsize="16839,11900">
            <v:shape id="_x0000_s1033" style="position:absolute;width:16839;height:11900" coordsize="16839,11900" path="m,11899l,,16839,r,11899l,11899xe" fillcolor="#231f20" stroked="f">
              <v:path arrowok="t"/>
            </v:shape>
            <w10:wrap anchorx="page" anchory="page"/>
          </v:group>
        </w:pict>
      </w:r>
      <w:r>
        <w:pict>
          <v:group id="_x0000_s1026" style="position:absolute;margin-left:41.2pt;margin-top:13.5pt;width:757.85pt;height:560pt;z-index:2992;mso-position-horizontal-relative:page;mso-position-vertical-relative:page" coordorigin="824,270" coordsize="15157,11200">
            <v:group id="_x0000_s1030" style="position:absolute;left:834;top:1063;width:15137;height:2" coordorigin="834,1063" coordsize="15137,2">
              <v:shape id="_x0000_s1031" style="position:absolute;left:834;top:1063;width:15137;height:2" coordorigin="834,1063" coordsize="15137,0" path="m834,1063r15137,e" filled="f" strokecolor="red" strokeweight="1pt">
                <v:path arrowok="t"/>
              </v:shape>
            </v:group>
            <v:group id="_x0000_s1027" style="position:absolute;left:4272;top:280;width:2;height:11180" coordorigin="4272,280" coordsize="2,11180">
              <v:shape id="_x0000_s1029" style="position:absolute;left:4272;top:280;width:2;height:11180" coordorigin="4272,280" coordsize="0,11180" path="m4272,11460r,-11180e" filled="f" strokecolor="red" strokeweight="1pt">
                <v:path arrowok="t"/>
              </v:shape>
              <v:shape id="_x0000_s1028" type="#_x0000_t75" style="position:absolute;left:2954;top:1219;width:1191;height:1761">
                <v:imagedata r:id="rId47" o:title=""/>
              </v:shape>
            </v:group>
            <w10:wrap anchorx="page" anchory="page"/>
          </v:group>
        </w:pict>
      </w:r>
    </w:p>
    <w:sectPr w:rsidR="004756D2">
      <w:pgSz w:w="16840" w:h="1190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altName w:val="Bradley Hand ITC"/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A5503"/>
    <w:multiLevelType w:val="hybridMultilevel"/>
    <w:tmpl w:val="54A00BF4"/>
    <w:lvl w:ilvl="0" w:tplc="ED0A3A52">
      <w:start w:val="1"/>
      <w:numFmt w:val="decimal"/>
      <w:lvlText w:val="%1."/>
      <w:lvlJc w:val="left"/>
      <w:pPr>
        <w:ind w:left="640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B35AF770">
      <w:start w:val="1"/>
      <w:numFmt w:val="bullet"/>
      <w:lvlText w:val="•"/>
      <w:lvlJc w:val="left"/>
      <w:pPr>
        <w:ind w:left="958" w:hanging="284"/>
      </w:pPr>
      <w:rPr>
        <w:rFonts w:hint="default"/>
      </w:rPr>
    </w:lvl>
    <w:lvl w:ilvl="2" w:tplc="2FCCECDC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3" w:tplc="61741A80">
      <w:start w:val="1"/>
      <w:numFmt w:val="bullet"/>
      <w:lvlText w:val="•"/>
      <w:lvlJc w:val="left"/>
      <w:pPr>
        <w:ind w:left="1596" w:hanging="284"/>
      </w:pPr>
      <w:rPr>
        <w:rFonts w:hint="default"/>
      </w:rPr>
    </w:lvl>
    <w:lvl w:ilvl="4" w:tplc="F4785B5E">
      <w:start w:val="1"/>
      <w:numFmt w:val="bullet"/>
      <w:lvlText w:val="•"/>
      <w:lvlJc w:val="left"/>
      <w:pPr>
        <w:ind w:left="1914" w:hanging="284"/>
      </w:pPr>
      <w:rPr>
        <w:rFonts w:hint="default"/>
      </w:rPr>
    </w:lvl>
    <w:lvl w:ilvl="5" w:tplc="81A8B0D8">
      <w:start w:val="1"/>
      <w:numFmt w:val="bullet"/>
      <w:lvlText w:val="•"/>
      <w:lvlJc w:val="left"/>
      <w:pPr>
        <w:ind w:left="2233" w:hanging="284"/>
      </w:pPr>
      <w:rPr>
        <w:rFonts w:hint="default"/>
      </w:rPr>
    </w:lvl>
    <w:lvl w:ilvl="6" w:tplc="D7C084B8">
      <w:start w:val="1"/>
      <w:numFmt w:val="bullet"/>
      <w:lvlText w:val="•"/>
      <w:lvlJc w:val="left"/>
      <w:pPr>
        <w:ind w:left="2552" w:hanging="284"/>
      </w:pPr>
      <w:rPr>
        <w:rFonts w:hint="default"/>
      </w:rPr>
    </w:lvl>
    <w:lvl w:ilvl="7" w:tplc="1A7A00AA">
      <w:start w:val="1"/>
      <w:numFmt w:val="bullet"/>
      <w:lvlText w:val="•"/>
      <w:lvlJc w:val="left"/>
      <w:pPr>
        <w:ind w:left="2870" w:hanging="284"/>
      </w:pPr>
      <w:rPr>
        <w:rFonts w:hint="default"/>
      </w:rPr>
    </w:lvl>
    <w:lvl w:ilvl="8" w:tplc="B9F20884">
      <w:start w:val="1"/>
      <w:numFmt w:val="bullet"/>
      <w:lvlText w:val="•"/>
      <w:lvlJc w:val="left"/>
      <w:pPr>
        <w:ind w:left="3189" w:hanging="284"/>
      </w:pPr>
      <w:rPr>
        <w:rFonts w:hint="default"/>
      </w:rPr>
    </w:lvl>
  </w:abstractNum>
  <w:abstractNum w:abstractNumId="1">
    <w:nsid w:val="09A407BD"/>
    <w:multiLevelType w:val="hybridMultilevel"/>
    <w:tmpl w:val="38183804"/>
    <w:lvl w:ilvl="0" w:tplc="574C8148">
      <w:start w:val="1"/>
      <w:numFmt w:val="decimal"/>
      <w:lvlText w:val="%1."/>
      <w:lvlJc w:val="left"/>
      <w:pPr>
        <w:ind w:left="473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1D28FC8E">
      <w:start w:val="1"/>
      <w:numFmt w:val="bullet"/>
      <w:lvlText w:val="•"/>
      <w:lvlJc w:val="left"/>
      <w:pPr>
        <w:ind w:left="814" w:hanging="284"/>
      </w:pPr>
      <w:rPr>
        <w:rFonts w:hint="default"/>
      </w:rPr>
    </w:lvl>
    <w:lvl w:ilvl="2" w:tplc="7F30BE92">
      <w:start w:val="1"/>
      <w:numFmt w:val="bullet"/>
      <w:lvlText w:val="•"/>
      <w:lvlJc w:val="left"/>
      <w:pPr>
        <w:ind w:left="1149" w:hanging="284"/>
      </w:pPr>
      <w:rPr>
        <w:rFonts w:hint="default"/>
      </w:rPr>
    </w:lvl>
    <w:lvl w:ilvl="3" w:tplc="8E249FCC">
      <w:start w:val="1"/>
      <w:numFmt w:val="bullet"/>
      <w:lvlText w:val="•"/>
      <w:lvlJc w:val="left"/>
      <w:pPr>
        <w:ind w:left="1484" w:hanging="284"/>
      </w:pPr>
      <w:rPr>
        <w:rFonts w:hint="default"/>
      </w:rPr>
    </w:lvl>
    <w:lvl w:ilvl="4" w:tplc="FAB0B3C8">
      <w:start w:val="1"/>
      <w:numFmt w:val="bullet"/>
      <w:lvlText w:val="•"/>
      <w:lvlJc w:val="left"/>
      <w:pPr>
        <w:ind w:left="1818" w:hanging="284"/>
      </w:pPr>
      <w:rPr>
        <w:rFonts w:hint="default"/>
      </w:rPr>
    </w:lvl>
    <w:lvl w:ilvl="5" w:tplc="AD2E5F5E">
      <w:start w:val="1"/>
      <w:numFmt w:val="bullet"/>
      <w:lvlText w:val="•"/>
      <w:lvlJc w:val="left"/>
      <w:pPr>
        <w:ind w:left="2153" w:hanging="284"/>
      </w:pPr>
      <w:rPr>
        <w:rFonts w:hint="default"/>
      </w:rPr>
    </w:lvl>
    <w:lvl w:ilvl="6" w:tplc="25DA9FF0">
      <w:start w:val="1"/>
      <w:numFmt w:val="bullet"/>
      <w:lvlText w:val="•"/>
      <w:lvlJc w:val="left"/>
      <w:pPr>
        <w:ind w:left="2488" w:hanging="284"/>
      </w:pPr>
      <w:rPr>
        <w:rFonts w:hint="default"/>
      </w:rPr>
    </w:lvl>
    <w:lvl w:ilvl="7" w:tplc="602616EC">
      <w:start w:val="1"/>
      <w:numFmt w:val="bullet"/>
      <w:lvlText w:val="•"/>
      <w:lvlJc w:val="left"/>
      <w:pPr>
        <w:ind w:left="2822" w:hanging="284"/>
      </w:pPr>
      <w:rPr>
        <w:rFonts w:hint="default"/>
      </w:rPr>
    </w:lvl>
    <w:lvl w:ilvl="8" w:tplc="E12E5D02">
      <w:start w:val="1"/>
      <w:numFmt w:val="bullet"/>
      <w:lvlText w:val="•"/>
      <w:lvlJc w:val="left"/>
      <w:pPr>
        <w:ind w:left="3157" w:hanging="284"/>
      </w:pPr>
      <w:rPr>
        <w:rFonts w:hint="default"/>
      </w:rPr>
    </w:lvl>
  </w:abstractNum>
  <w:abstractNum w:abstractNumId="2">
    <w:nsid w:val="13D34A05"/>
    <w:multiLevelType w:val="hybridMultilevel"/>
    <w:tmpl w:val="ED36F970"/>
    <w:lvl w:ilvl="0" w:tplc="FA124C6C">
      <w:start w:val="1"/>
      <w:numFmt w:val="decimal"/>
      <w:lvlText w:val="%1."/>
      <w:lvlJc w:val="left"/>
      <w:pPr>
        <w:ind w:left="613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48647C58">
      <w:start w:val="1"/>
      <w:numFmt w:val="bullet"/>
      <w:lvlText w:val="•"/>
      <w:lvlJc w:val="left"/>
      <w:pPr>
        <w:ind w:left="940" w:hanging="284"/>
      </w:pPr>
      <w:rPr>
        <w:rFonts w:hint="default"/>
      </w:rPr>
    </w:lvl>
    <w:lvl w:ilvl="2" w:tplc="B8D6743E">
      <w:start w:val="1"/>
      <w:numFmt w:val="bullet"/>
      <w:lvlText w:val="•"/>
      <w:lvlJc w:val="left"/>
      <w:pPr>
        <w:ind w:left="1261" w:hanging="284"/>
      </w:pPr>
      <w:rPr>
        <w:rFonts w:hint="default"/>
      </w:rPr>
    </w:lvl>
    <w:lvl w:ilvl="3" w:tplc="0FEC3872">
      <w:start w:val="1"/>
      <w:numFmt w:val="bullet"/>
      <w:lvlText w:val="•"/>
      <w:lvlJc w:val="left"/>
      <w:pPr>
        <w:ind w:left="1582" w:hanging="284"/>
      </w:pPr>
      <w:rPr>
        <w:rFonts w:hint="default"/>
      </w:rPr>
    </w:lvl>
    <w:lvl w:ilvl="4" w:tplc="FDD0C830">
      <w:start w:val="1"/>
      <w:numFmt w:val="bullet"/>
      <w:lvlText w:val="•"/>
      <w:lvlJc w:val="left"/>
      <w:pPr>
        <w:ind w:left="1902" w:hanging="284"/>
      </w:pPr>
      <w:rPr>
        <w:rFonts w:hint="default"/>
      </w:rPr>
    </w:lvl>
    <w:lvl w:ilvl="5" w:tplc="5B1E21AA">
      <w:start w:val="1"/>
      <w:numFmt w:val="bullet"/>
      <w:lvlText w:val="•"/>
      <w:lvlJc w:val="left"/>
      <w:pPr>
        <w:ind w:left="2223" w:hanging="284"/>
      </w:pPr>
      <w:rPr>
        <w:rFonts w:hint="default"/>
      </w:rPr>
    </w:lvl>
    <w:lvl w:ilvl="6" w:tplc="BE484A62">
      <w:start w:val="1"/>
      <w:numFmt w:val="bullet"/>
      <w:lvlText w:val="•"/>
      <w:lvlJc w:val="left"/>
      <w:pPr>
        <w:ind w:left="2544" w:hanging="284"/>
      </w:pPr>
      <w:rPr>
        <w:rFonts w:hint="default"/>
      </w:rPr>
    </w:lvl>
    <w:lvl w:ilvl="7" w:tplc="09BCE68C">
      <w:start w:val="1"/>
      <w:numFmt w:val="bullet"/>
      <w:lvlText w:val="•"/>
      <w:lvlJc w:val="left"/>
      <w:pPr>
        <w:ind w:left="2864" w:hanging="284"/>
      </w:pPr>
      <w:rPr>
        <w:rFonts w:hint="default"/>
      </w:rPr>
    </w:lvl>
    <w:lvl w:ilvl="8" w:tplc="3828C956">
      <w:start w:val="1"/>
      <w:numFmt w:val="bullet"/>
      <w:lvlText w:val="•"/>
      <w:lvlJc w:val="left"/>
      <w:pPr>
        <w:ind w:left="3185" w:hanging="284"/>
      </w:pPr>
      <w:rPr>
        <w:rFonts w:hint="default"/>
      </w:rPr>
    </w:lvl>
  </w:abstractNum>
  <w:abstractNum w:abstractNumId="3">
    <w:nsid w:val="3A99514F"/>
    <w:multiLevelType w:val="hybridMultilevel"/>
    <w:tmpl w:val="EE70D51A"/>
    <w:lvl w:ilvl="0" w:tplc="C464C0B2">
      <w:start w:val="6"/>
      <w:numFmt w:val="decimal"/>
      <w:lvlText w:val="%1."/>
      <w:lvlJc w:val="left"/>
      <w:pPr>
        <w:ind w:left="342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F590163E">
      <w:start w:val="1"/>
      <w:numFmt w:val="bullet"/>
      <w:lvlText w:val="•"/>
      <w:lvlJc w:val="left"/>
      <w:pPr>
        <w:ind w:left="688" w:hanging="284"/>
      </w:pPr>
      <w:rPr>
        <w:rFonts w:hint="default"/>
      </w:rPr>
    </w:lvl>
    <w:lvl w:ilvl="2" w:tplc="9806CDBE">
      <w:start w:val="1"/>
      <w:numFmt w:val="bullet"/>
      <w:lvlText w:val="•"/>
      <w:lvlJc w:val="left"/>
      <w:pPr>
        <w:ind w:left="1037" w:hanging="284"/>
      </w:pPr>
      <w:rPr>
        <w:rFonts w:hint="default"/>
      </w:rPr>
    </w:lvl>
    <w:lvl w:ilvl="3" w:tplc="6EAE80A2">
      <w:start w:val="1"/>
      <w:numFmt w:val="bullet"/>
      <w:lvlText w:val="•"/>
      <w:lvlJc w:val="left"/>
      <w:pPr>
        <w:ind w:left="1386" w:hanging="284"/>
      </w:pPr>
      <w:rPr>
        <w:rFonts w:hint="default"/>
      </w:rPr>
    </w:lvl>
    <w:lvl w:ilvl="4" w:tplc="3118E9EA">
      <w:start w:val="1"/>
      <w:numFmt w:val="bullet"/>
      <w:lvlText w:val="•"/>
      <w:lvlJc w:val="left"/>
      <w:pPr>
        <w:ind w:left="1734" w:hanging="284"/>
      </w:pPr>
      <w:rPr>
        <w:rFonts w:hint="default"/>
      </w:rPr>
    </w:lvl>
    <w:lvl w:ilvl="5" w:tplc="50DC7198">
      <w:start w:val="1"/>
      <w:numFmt w:val="bullet"/>
      <w:lvlText w:val="•"/>
      <w:lvlJc w:val="left"/>
      <w:pPr>
        <w:ind w:left="2083" w:hanging="284"/>
      </w:pPr>
      <w:rPr>
        <w:rFonts w:hint="default"/>
      </w:rPr>
    </w:lvl>
    <w:lvl w:ilvl="6" w:tplc="32041A24">
      <w:start w:val="1"/>
      <w:numFmt w:val="bullet"/>
      <w:lvlText w:val="•"/>
      <w:lvlJc w:val="left"/>
      <w:pPr>
        <w:ind w:left="2431" w:hanging="284"/>
      </w:pPr>
      <w:rPr>
        <w:rFonts w:hint="default"/>
      </w:rPr>
    </w:lvl>
    <w:lvl w:ilvl="7" w:tplc="449C96AC">
      <w:start w:val="1"/>
      <w:numFmt w:val="bullet"/>
      <w:lvlText w:val="•"/>
      <w:lvlJc w:val="left"/>
      <w:pPr>
        <w:ind w:left="2780" w:hanging="284"/>
      </w:pPr>
      <w:rPr>
        <w:rFonts w:hint="default"/>
      </w:rPr>
    </w:lvl>
    <w:lvl w:ilvl="8" w:tplc="E1A8A65C">
      <w:start w:val="1"/>
      <w:numFmt w:val="bullet"/>
      <w:lvlText w:val="•"/>
      <w:lvlJc w:val="left"/>
      <w:pPr>
        <w:ind w:left="3129" w:hanging="284"/>
      </w:pPr>
      <w:rPr>
        <w:rFonts w:hint="default"/>
      </w:rPr>
    </w:lvl>
  </w:abstractNum>
  <w:abstractNum w:abstractNumId="4">
    <w:nsid w:val="40280F18"/>
    <w:multiLevelType w:val="hybridMultilevel"/>
    <w:tmpl w:val="617678A4"/>
    <w:lvl w:ilvl="0" w:tplc="A4CEF864">
      <w:start w:val="1"/>
      <w:numFmt w:val="decimal"/>
      <w:lvlText w:val="%1."/>
      <w:lvlJc w:val="left"/>
      <w:pPr>
        <w:ind w:left="580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AFFA7FAE">
      <w:start w:val="1"/>
      <w:numFmt w:val="bullet"/>
      <w:lvlText w:val="•"/>
      <w:lvlJc w:val="left"/>
      <w:pPr>
        <w:ind w:left="904" w:hanging="284"/>
      </w:pPr>
      <w:rPr>
        <w:rFonts w:hint="default"/>
      </w:rPr>
    </w:lvl>
    <w:lvl w:ilvl="2" w:tplc="A160682A">
      <w:start w:val="1"/>
      <w:numFmt w:val="bullet"/>
      <w:lvlText w:val="•"/>
      <w:lvlJc w:val="left"/>
      <w:pPr>
        <w:ind w:left="1229" w:hanging="284"/>
      </w:pPr>
      <w:rPr>
        <w:rFonts w:hint="default"/>
      </w:rPr>
    </w:lvl>
    <w:lvl w:ilvl="3" w:tplc="909C2352">
      <w:start w:val="1"/>
      <w:numFmt w:val="bullet"/>
      <w:lvlText w:val="•"/>
      <w:lvlJc w:val="left"/>
      <w:pPr>
        <w:ind w:left="1554" w:hanging="284"/>
      </w:pPr>
      <w:rPr>
        <w:rFonts w:hint="default"/>
      </w:rPr>
    </w:lvl>
    <w:lvl w:ilvl="4" w:tplc="8752F1AA">
      <w:start w:val="1"/>
      <w:numFmt w:val="bullet"/>
      <w:lvlText w:val="•"/>
      <w:lvlJc w:val="left"/>
      <w:pPr>
        <w:ind w:left="1878" w:hanging="284"/>
      </w:pPr>
      <w:rPr>
        <w:rFonts w:hint="default"/>
      </w:rPr>
    </w:lvl>
    <w:lvl w:ilvl="5" w:tplc="C742A100">
      <w:start w:val="1"/>
      <w:numFmt w:val="bullet"/>
      <w:lvlText w:val="•"/>
      <w:lvlJc w:val="left"/>
      <w:pPr>
        <w:ind w:left="2203" w:hanging="284"/>
      </w:pPr>
      <w:rPr>
        <w:rFonts w:hint="default"/>
      </w:rPr>
    </w:lvl>
    <w:lvl w:ilvl="6" w:tplc="E3A4BE3E">
      <w:start w:val="1"/>
      <w:numFmt w:val="bullet"/>
      <w:lvlText w:val="•"/>
      <w:lvlJc w:val="left"/>
      <w:pPr>
        <w:ind w:left="2528" w:hanging="284"/>
      </w:pPr>
      <w:rPr>
        <w:rFonts w:hint="default"/>
      </w:rPr>
    </w:lvl>
    <w:lvl w:ilvl="7" w:tplc="EAAEB7E8">
      <w:start w:val="1"/>
      <w:numFmt w:val="bullet"/>
      <w:lvlText w:val="•"/>
      <w:lvlJc w:val="left"/>
      <w:pPr>
        <w:ind w:left="2852" w:hanging="284"/>
      </w:pPr>
      <w:rPr>
        <w:rFonts w:hint="default"/>
      </w:rPr>
    </w:lvl>
    <w:lvl w:ilvl="8" w:tplc="C99AD5F0">
      <w:start w:val="1"/>
      <w:numFmt w:val="bullet"/>
      <w:lvlText w:val="•"/>
      <w:lvlJc w:val="left"/>
      <w:pPr>
        <w:ind w:left="3177" w:hanging="284"/>
      </w:pPr>
      <w:rPr>
        <w:rFonts w:hint="default"/>
      </w:rPr>
    </w:lvl>
  </w:abstractNum>
  <w:abstractNum w:abstractNumId="5">
    <w:nsid w:val="407F174E"/>
    <w:multiLevelType w:val="hybridMultilevel"/>
    <w:tmpl w:val="6D085AD0"/>
    <w:lvl w:ilvl="0" w:tplc="68782524">
      <w:start w:val="5"/>
      <w:numFmt w:val="decimal"/>
      <w:lvlText w:val="%1."/>
      <w:lvlJc w:val="left"/>
      <w:pPr>
        <w:ind w:left="530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4BF44C30">
      <w:start w:val="1"/>
      <w:numFmt w:val="bullet"/>
      <w:lvlText w:val="•"/>
      <w:lvlJc w:val="left"/>
      <w:pPr>
        <w:ind w:left="868" w:hanging="284"/>
      </w:pPr>
      <w:rPr>
        <w:rFonts w:hint="default"/>
      </w:rPr>
    </w:lvl>
    <w:lvl w:ilvl="2" w:tplc="1EA61F2C">
      <w:start w:val="1"/>
      <w:numFmt w:val="bullet"/>
      <w:lvlText w:val="•"/>
      <w:lvlJc w:val="left"/>
      <w:pPr>
        <w:ind w:left="1197" w:hanging="284"/>
      </w:pPr>
      <w:rPr>
        <w:rFonts w:hint="default"/>
      </w:rPr>
    </w:lvl>
    <w:lvl w:ilvl="3" w:tplc="5DF4C5C8">
      <w:start w:val="1"/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2F52C442">
      <w:start w:val="1"/>
      <w:numFmt w:val="bullet"/>
      <w:lvlText w:val="•"/>
      <w:lvlJc w:val="left"/>
      <w:pPr>
        <w:ind w:left="1854" w:hanging="284"/>
      </w:pPr>
      <w:rPr>
        <w:rFonts w:hint="default"/>
      </w:rPr>
    </w:lvl>
    <w:lvl w:ilvl="5" w:tplc="A762E070">
      <w:start w:val="1"/>
      <w:numFmt w:val="bullet"/>
      <w:lvlText w:val="•"/>
      <w:lvlJc w:val="left"/>
      <w:pPr>
        <w:ind w:left="2183" w:hanging="284"/>
      </w:pPr>
      <w:rPr>
        <w:rFonts w:hint="default"/>
      </w:rPr>
    </w:lvl>
    <w:lvl w:ilvl="6" w:tplc="D8E42DEC">
      <w:start w:val="1"/>
      <w:numFmt w:val="bullet"/>
      <w:lvlText w:val="•"/>
      <w:lvlJc w:val="left"/>
      <w:pPr>
        <w:ind w:left="2512" w:hanging="284"/>
      </w:pPr>
      <w:rPr>
        <w:rFonts w:hint="default"/>
      </w:rPr>
    </w:lvl>
    <w:lvl w:ilvl="7" w:tplc="12D24454">
      <w:start w:val="1"/>
      <w:numFmt w:val="bullet"/>
      <w:lvlText w:val="•"/>
      <w:lvlJc w:val="left"/>
      <w:pPr>
        <w:ind w:left="2840" w:hanging="284"/>
      </w:pPr>
      <w:rPr>
        <w:rFonts w:hint="default"/>
      </w:rPr>
    </w:lvl>
    <w:lvl w:ilvl="8" w:tplc="AB321CD8">
      <w:start w:val="1"/>
      <w:numFmt w:val="bullet"/>
      <w:lvlText w:val="•"/>
      <w:lvlJc w:val="left"/>
      <w:pPr>
        <w:ind w:left="3169" w:hanging="284"/>
      </w:pPr>
      <w:rPr>
        <w:rFonts w:hint="default"/>
      </w:rPr>
    </w:lvl>
  </w:abstractNum>
  <w:abstractNum w:abstractNumId="6">
    <w:nsid w:val="52555B48"/>
    <w:multiLevelType w:val="hybridMultilevel"/>
    <w:tmpl w:val="47863ED4"/>
    <w:lvl w:ilvl="0" w:tplc="B4B4DC36">
      <w:start w:val="1"/>
      <w:numFmt w:val="bullet"/>
      <w:lvlText w:val="•"/>
      <w:lvlJc w:val="left"/>
      <w:pPr>
        <w:ind w:left="711" w:hanging="284"/>
      </w:pPr>
      <w:rPr>
        <w:rFonts w:ascii="Microsoft Sans Serif" w:eastAsia="Microsoft Sans Serif" w:hAnsi="Microsoft Sans Serif" w:hint="default"/>
        <w:color w:val="FF0000"/>
        <w:w w:val="213"/>
        <w:sz w:val="20"/>
        <w:szCs w:val="20"/>
      </w:rPr>
    </w:lvl>
    <w:lvl w:ilvl="1" w:tplc="98104AE8">
      <w:start w:val="1"/>
      <w:numFmt w:val="bullet"/>
      <w:lvlText w:val="•"/>
      <w:lvlJc w:val="left"/>
      <w:pPr>
        <w:ind w:left="2016" w:hanging="284"/>
      </w:pPr>
      <w:rPr>
        <w:rFonts w:hint="default"/>
      </w:rPr>
    </w:lvl>
    <w:lvl w:ilvl="2" w:tplc="07E065A4">
      <w:start w:val="1"/>
      <w:numFmt w:val="bullet"/>
      <w:lvlText w:val="•"/>
      <w:lvlJc w:val="left"/>
      <w:pPr>
        <w:ind w:left="3312" w:hanging="284"/>
      </w:pPr>
      <w:rPr>
        <w:rFonts w:hint="default"/>
      </w:rPr>
    </w:lvl>
    <w:lvl w:ilvl="3" w:tplc="9C7E0F7E">
      <w:start w:val="1"/>
      <w:numFmt w:val="bullet"/>
      <w:lvlText w:val="•"/>
      <w:lvlJc w:val="left"/>
      <w:pPr>
        <w:ind w:left="4608" w:hanging="284"/>
      </w:pPr>
      <w:rPr>
        <w:rFonts w:hint="default"/>
      </w:rPr>
    </w:lvl>
    <w:lvl w:ilvl="4" w:tplc="ABCAD13C">
      <w:start w:val="1"/>
      <w:numFmt w:val="bullet"/>
      <w:lvlText w:val="•"/>
      <w:lvlJc w:val="left"/>
      <w:pPr>
        <w:ind w:left="5904" w:hanging="284"/>
      </w:pPr>
      <w:rPr>
        <w:rFonts w:hint="default"/>
      </w:rPr>
    </w:lvl>
    <w:lvl w:ilvl="5" w:tplc="783068F2">
      <w:start w:val="1"/>
      <w:numFmt w:val="bullet"/>
      <w:lvlText w:val="•"/>
      <w:lvlJc w:val="left"/>
      <w:pPr>
        <w:ind w:left="7200" w:hanging="284"/>
      </w:pPr>
      <w:rPr>
        <w:rFonts w:hint="default"/>
      </w:rPr>
    </w:lvl>
    <w:lvl w:ilvl="6" w:tplc="80FE2B6E">
      <w:start w:val="1"/>
      <w:numFmt w:val="bullet"/>
      <w:lvlText w:val="•"/>
      <w:lvlJc w:val="left"/>
      <w:pPr>
        <w:ind w:left="8496" w:hanging="284"/>
      </w:pPr>
      <w:rPr>
        <w:rFonts w:hint="default"/>
      </w:rPr>
    </w:lvl>
    <w:lvl w:ilvl="7" w:tplc="9B301248">
      <w:start w:val="1"/>
      <w:numFmt w:val="bullet"/>
      <w:lvlText w:val="•"/>
      <w:lvlJc w:val="left"/>
      <w:pPr>
        <w:ind w:left="9792" w:hanging="284"/>
      </w:pPr>
      <w:rPr>
        <w:rFonts w:hint="default"/>
      </w:rPr>
    </w:lvl>
    <w:lvl w:ilvl="8" w:tplc="D1A2D4E8">
      <w:start w:val="1"/>
      <w:numFmt w:val="bullet"/>
      <w:lvlText w:val="•"/>
      <w:lvlJc w:val="left"/>
      <w:pPr>
        <w:ind w:left="11088" w:hanging="284"/>
      </w:pPr>
      <w:rPr>
        <w:rFonts w:hint="default"/>
      </w:rPr>
    </w:lvl>
  </w:abstractNum>
  <w:abstractNum w:abstractNumId="7">
    <w:nsid w:val="61066B30"/>
    <w:multiLevelType w:val="hybridMultilevel"/>
    <w:tmpl w:val="B3E62164"/>
    <w:lvl w:ilvl="0" w:tplc="6380AB48">
      <w:start w:val="1"/>
      <w:numFmt w:val="decimal"/>
      <w:lvlText w:val="%1."/>
      <w:lvlJc w:val="left"/>
      <w:pPr>
        <w:ind w:left="473" w:hanging="284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53EE413A">
      <w:start w:val="1"/>
      <w:numFmt w:val="bullet"/>
      <w:lvlText w:val="•"/>
      <w:lvlJc w:val="left"/>
      <w:pPr>
        <w:ind w:left="814" w:hanging="284"/>
      </w:pPr>
      <w:rPr>
        <w:rFonts w:hint="default"/>
      </w:rPr>
    </w:lvl>
    <w:lvl w:ilvl="2" w:tplc="D332E290">
      <w:start w:val="1"/>
      <w:numFmt w:val="bullet"/>
      <w:lvlText w:val="•"/>
      <w:lvlJc w:val="left"/>
      <w:pPr>
        <w:ind w:left="1149" w:hanging="284"/>
      </w:pPr>
      <w:rPr>
        <w:rFonts w:hint="default"/>
      </w:rPr>
    </w:lvl>
    <w:lvl w:ilvl="3" w:tplc="446EAC54">
      <w:start w:val="1"/>
      <w:numFmt w:val="bullet"/>
      <w:lvlText w:val="•"/>
      <w:lvlJc w:val="left"/>
      <w:pPr>
        <w:ind w:left="1484" w:hanging="284"/>
      </w:pPr>
      <w:rPr>
        <w:rFonts w:hint="default"/>
      </w:rPr>
    </w:lvl>
    <w:lvl w:ilvl="4" w:tplc="B5E8327A">
      <w:start w:val="1"/>
      <w:numFmt w:val="bullet"/>
      <w:lvlText w:val="•"/>
      <w:lvlJc w:val="left"/>
      <w:pPr>
        <w:ind w:left="1818" w:hanging="284"/>
      </w:pPr>
      <w:rPr>
        <w:rFonts w:hint="default"/>
      </w:rPr>
    </w:lvl>
    <w:lvl w:ilvl="5" w:tplc="D73CADCE">
      <w:start w:val="1"/>
      <w:numFmt w:val="bullet"/>
      <w:lvlText w:val="•"/>
      <w:lvlJc w:val="left"/>
      <w:pPr>
        <w:ind w:left="2153" w:hanging="284"/>
      </w:pPr>
      <w:rPr>
        <w:rFonts w:hint="default"/>
      </w:rPr>
    </w:lvl>
    <w:lvl w:ilvl="6" w:tplc="22CAFE60">
      <w:start w:val="1"/>
      <w:numFmt w:val="bullet"/>
      <w:lvlText w:val="•"/>
      <w:lvlJc w:val="left"/>
      <w:pPr>
        <w:ind w:left="2488" w:hanging="284"/>
      </w:pPr>
      <w:rPr>
        <w:rFonts w:hint="default"/>
      </w:rPr>
    </w:lvl>
    <w:lvl w:ilvl="7" w:tplc="455C6300">
      <w:start w:val="1"/>
      <w:numFmt w:val="bullet"/>
      <w:lvlText w:val="•"/>
      <w:lvlJc w:val="left"/>
      <w:pPr>
        <w:ind w:left="2822" w:hanging="284"/>
      </w:pPr>
      <w:rPr>
        <w:rFonts w:hint="default"/>
      </w:rPr>
    </w:lvl>
    <w:lvl w:ilvl="8" w:tplc="93D4BFA8">
      <w:start w:val="1"/>
      <w:numFmt w:val="bullet"/>
      <w:lvlText w:val="•"/>
      <w:lvlJc w:val="left"/>
      <w:pPr>
        <w:ind w:left="3157" w:hanging="284"/>
      </w:pPr>
      <w:rPr>
        <w:rFonts w:hint="default"/>
      </w:rPr>
    </w:lvl>
  </w:abstractNum>
  <w:abstractNum w:abstractNumId="8">
    <w:nsid w:val="67B42EEC"/>
    <w:multiLevelType w:val="hybridMultilevel"/>
    <w:tmpl w:val="883849D0"/>
    <w:lvl w:ilvl="0" w:tplc="40B85ED8">
      <w:start w:val="1"/>
      <w:numFmt w:val="decimal"/>
      <w:lvlText w:val="%1."/>
      <w:lvlJc w:val="left"/>
      <w:pPr>
        <w:ind w:left="517" w:hanging="227"/>
        <w:jc w:val="left"/>
      </w:pPr>
      <w:rPr>
        <w:rFonts w:ascii="Arial" w:eastAsia="Arial" w:hAnsi="Arial" w:hint="default"/>
        <w:b/>
        <w:bCs/>
        <w:color w:val="FF0000"/>
        <w:spacing w:val="-1"/>
        <w:w w:val="99"/>
        <w:sz w:val="18"/>
        <w:szCs w:val="18"/>
      </w:rPr>
    </w:lvl>
    <w:lvl w:ilvl="1" w:tplc="1B0AA170">
      <w:start w:val="1"/>
      <w:numFmt w:val="bullet"/>
      <w:lvlText w:val="•"/>
      <w:lvlJc w:val="left"/>
      <w:pPr>
        <w:ind w:left="850" w:hanging="227"/>
      </w:pPr>
      <w:rPr>
        <w:rFonts w:hint="default"/>
      </w:rPr>
    </w:lvl>
    <w:lvl w:ilvl="2" w:tplc="DBD4E1FE">
      <w:start w:val="1"/>
      <w:numFmt w:val="bullet"/>
      <w:lvlText w:val="•"/>
      <w:lvlJc w:val="left"/>
      <w:pPr>
        <w:ind w:left="1181" w:hanging="227"/>
      </w:pPr>
      <w:rPr>
        <w:rFonts w:hint="default"/>
      </w:rPr>
    </w:lvl>
    <w:lvl w:ilvl="3" w:tplc="7E2A75D0">
      <w:start w:val="1"/>
      <w:numFmt w:val="bullet"/>
      <w:lvlText w:val="•"/>
      <w:lvlJc w:val="left"/>
      <w:pPr>
        <w:ind w:left="1512" w:hanging="227"/>
      </w:pPr>
      <w:rPr>
        <w:rFonts w:hint="default"/>
      </w:rPr>
    </w:lvl>
    <w:lvl w:ilvl="4" w:tplc="4A344412">
      <w:start w:val="1"/>
      <w:numFmt w:val="bullet"/>
      <w:lvlText w:val="•"/>
      <w:lvlJc w:val="left"/>
      <w:pPr>
        <w:ind w:left="1842" w:hanging="227"/>
      </w:pPr>
      <w:rPr>
        <w:rFonts w:hint="default"/>
      </w:rPr>
    </w:lvl>
    <w:lvl w:ilvl="5" w:tplc="F7C62A90">
      <w:start w:val="1"/>
      <w:numFmt w:val="bullet"/>
      <w:lvlText w:val="•"/>
      <w:lvlJc w:val="left"/>
      <w:pPr>
        <w:ind w:left="2173" w:hanging="227"/>
      </w:pPr>
      <w:rPr>
        <w:rFonts w:hint="default"/>
      </w:rPr>
    </w:lvl>
    <w:lvl w:ilvl="6" w:tplc="4B38F1EC">
      <w:start w:val="1"/>
      <w:numFmt w:val="bullet"/>
      <w:lvlText w:val="•"/>
      <w:lvlJc w:val="left"/>
      <w:pPr>
        <w:ind w:left="2504" w:hanging="227"/>
      </w:pPr>
      <w:rPr>
        <w:rFonts w:hint="default"/>
      </w:rPr>
    </w:lvl>
    <w:lvl w:ilvl="7" w:tplc="96A81E0C">
      <w:start w:val="1"/>
      <w:numFmt w:val="bullet"/>
      <w:lvlText w:val="•"/>
      <w:lvlJc w:val="left"/>
      <w:pPr>
        <w:ind w:left="2834" w:hanging="227"/>
      </w:pPr>
      <w:rPr>
        <w:rFonts w:hint="default"/>
      </w:rPr>
    </w:lvl>
    <w:lvl w:ilvl="8" w:tplc="35C05300">
      <w:start w:val="1"/>
      <w:numFmt w:val="bullet"/>
      <w:lvlText w:val="•"/>
      <w:lvlJc w:val="left"/>
      <w:pPr>
        <w:ind w:left="3165" w:hanging="227"/>
      </w:pPr>
      <w:rPr>
        <w:rFonts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</w:num>
  <w:num w:numId="5">
    <w:abstractNumId w:val="8"/>
  </w:num>
  <w:num w:numId="6">
    <w:abstractNumId w:val="5"/>
  </w:num>
  <w:num w:numId="7">
    <w:abstractNumId w:val="0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4756D2"/>
    <w:rsid w:val="004652C7"/>
    <w:rsid w:val="00475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234"/>
      <w:outlineLvl w:val="0"/>
    </w:pPr>
    <w:rPr>
      <w:rFonts w:ascii="Book Antiqua" w:eastAsia="Book Antiqua" w:hAnsi="Book Antiqua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66"/>
      <w:ind w:left="123"/>
      <w:outlineLvl w:val="1"/>
    </w:pPr>
    <w:rPr>
      <w:rFonts w:ascii="Tahoma" w:eastAsia="Tahoma" w:hAnsi="Tahoma"/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1011"/>
      <w:outlineLvl w:val="2"/>
    </w:pPr>
    <w:rPr>
      <w:rFonts w:ascii="Tahoma" w:eastAsia="Tahoma" w:hAnsi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11"/>
    </w:pPr>
    <w:rPr>
      <w:rFonts w:ascii="Book Antiqua" w:eastAsia="Book Antiqua" w:hAnsi="Book Antiqua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4652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52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3406</Words>
  <Characters>19415</Characters>
  <Application>Microsoft Office Word</Application>
  <DocSecurity>0</DocSecurity>
  <Lines>161</Lines>
  <Paragraphs>45</Paragraphs>
  <ScaleCrop>false</ScaleCrop>
  <Company/>
  <LinksUpToDate>false</LinksUpToDate>
  <CharactersWithSpaces>22776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Downton.qxd</dc:title>
  <dc:creator>windsord</dc:creator>
  <cp:lastModifiedBy>Phill Brentor</cp:lastModifiedBy>
  <cp:revision>2</cp:revision>
  <dcterms:created xsi:type="dcterms:W3CDTF">2015-04-29T16:14:00Z</dcterms:created>
  <dcterms:modified xsi:type="dcterms:W3CDTF">2015-04-29T15:15:00Z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2006-03-10T00:00:00Z</vt:filetime>
  </property>
  <property fmtid="{D5CDD505-2E9C-101B-9397-08002B2CF9AE}" pid="3" name="Creator">
    <vt:lpwstr>PScript5.dll Version 5.2</vt:lpwstr>
  </property>
  <property fmtid="{D5CDD505-2E9C-101B-9397-08002B2CF9AE}" pid="4" name="LastSaved">
    <vt:filetime>2015-04-29T00:00:00Z</vt:filetime>
  </property>
</Properties>
</file>